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CAAF" w14:textId="77777777" w:rsidR="00EF423D" w:rsidRDefault="0051667D" w:rsidP="0051667D">
      <w:pPr>
        <w:rPr>
          <w:b/>
        </w:rPr>
      </w:pPr>
      <w:r>
        <w:rPr>
          <w:b/>
        </w:rPr>
        <w:t>PHỤ LỤ</w:t>
      </w:r>
      <w:r w:rsidR="00EF423D">
        <w:rPr>
          <w:b/>
        </w:rPr>
        <w:t>C II</w:t>
      </w:r>
    </w:p>
    <w:p w14:paraId="285B88E5" w14:textId="5C56720D" w:rsidR="0051667D" w:rsidRPr="0051667D" w:rsidRDefault="0051667D" w:rsidP="0051667D">
      <w:r w:rsidRPr="0051667D">
        <w:t xml:space="preserve">(Kèm theo Kế hoạch chuyên môn số </w:t>
      </w:r>
      <w:r w:rsidR="00054F89">
        <w:t>26</w:t>
      </w:r>
      <w:r w:rsidRPr="0051667D">
        <w:t xml:space="preserve">/KH-THPTLTT ngày </w:t>
      </w:r>
      <w:r w:rsidR="00AE5CA2">
        <w:t>2</w:t>
      </w:r>
      <w:r w:rsidR="00054F89">
        <w:t>8</w:t>
      </w:r>
      <w:r w:rsidRPr="0051667D">
        <w:t>/0</w:t>
      </w:r>
      <w:r w:rsidR="00AE5CA2">
        <w:t>8</w:t>
      </w:r>
      <w:r w:rsidRPr="0051667D">
        <w:t>/202</w:t>
      </w:r>
      <w:r w:rsidR="00054F89">
        <w:t>5</w:t>
      </w:r>
      <w:r w:rsidR="00AD0807">
        <w:t xml:space="preserve"> của trường THPT Lý Tự Trọng</w:t>
      </w:r>
      <w:r w:rsidRPr="0051667D">
        <w:t>)</w:t>
      </w:r>
    </w:p>
    <w:tbl>
      <w:tblPr>
        <w:tblW w:w="971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65"/>
        <w:gridCol w:w="5648"/>
      </w:tblGrid>
      <w:tr w:rsidR="0051667D" w:rsidRPr="000933D3" w14:paraId="6C707B0A" w14:textId="77777777" w:rsidTr="004606F9">
        <w:trPr>
          <w:trHeight w:val="1293"/>
          <w:jc w:val="center"/>
        </w:trPr>
        <w:tc>
          <w:tcPr>
            <w:tcW w:w="4065" w:type="dxa"/>
            <w:tcBorders>
              <w:top w:val="nil"/>
              <w:left w:val="nil"/>
              <w:right w:val="nil"/>
              <w:tl2br w:val="nil"/>
              <w:tr2bl w:val="nil"/>
            </w:tcBorders>
            <w:tcMar>
              <w:top w:w="0" w:type="dxa"/>
              <w:left w:w="108" w:type="dxa"/>
              <w:bottom w:w="0" w:type="dxa"/>
              <w:right w:w="108" w:type="dxa"/>
            </w:tcMar>
          </w:tcPr>
          <w:p w14:paraId="5A9F93A1" w14:textId="79C3E3A6" w:rsidR="0051667D" w:rsidRPr="000933D3" w:rsidRDefault="0051667D" w:rsidP="005426F8">
            <w:pPr>
              <w:tabs>
                <w:tab w:val="left" w:pos="283"/>
                <w:tab w:val="left" w:pos="3345"/>
                <w:tab w:val="left" w:pos="5386"/>
                <w:tab w:val="left" w:pos="7937"/>
              </w:tabs>
              <w:spacing w:after="0"/>
              <w:jc w:val="center"/>
              <w:rPr>
                <w:bCs/>
                <w:sz w:val="26"/>
                <w:szCs w:val="26"/>
              </w:rPr>
            </w:pPr>
            <w:r w:rsidRPr="000933D3">
              <w:rPr>
                <w:bCs/>
                <w:sz w:val="26"/>
                <w:szCs w:val="26"/>
              </w:rPr>
              <w:t xml:space="preserve">SỞ </w:t>
            </w:r>
            <w:r>
              <w:rPr>
                <w:bCs/>
                <w:sz w:val="26"/>
                <w:szCs w:val="26"/>
              </w:rPr>
              <w:t xml:space="preserve">GD&amp;ĐT </w:t>
            </w:r>
            <w:r w:rsidR="00054F89">
              <w:rPr>
                <w:bCs/>
                <w:sz w:val="26"/>
                <w:szCs w:val="26"/>
              </w:rPr>
              <w:t>NINH BÌNH</w:t>
            </w:r>
          </w:p>
          <w:p w14:paraId="36EF6A8B" w14:textId="77777777" w:rsidR="0051667D" w:rsidRPr="000933D3" w:rsidRDefault="005426F8" w:rsidP="005426F8">
            <w:pPr>
              <w:tabs>
                <w:tab w:val="left" w:pos="283"/>
                <w:tab w:val="left" w:pos="2835"/>
                <w:tab w:val="left" w:pos="5386"/>
                <w:tab w:val="left" w:pos="7937"/>
              </w:tabs>
              <w:spacing w:after="0"/>
              <w:jc w:val="center"/>
              <w:rPr>
                <w:sz w:val="26"/>
                <w:szCs w:val="26"/>
              </w:rPr>
            </w:pPr>
            <w:r>
              <w:rPr>
                <w:b/>
                <w:bCs/>
                <w:noProof/>
                <w:sz w:val="26"/>
                <w:szCs w:val="26"/>
              </w:rPr>
              <mc:AlternateContent>
                <mc:Choice Requires="wps">
                  <w:drawing>
                    <wp:anchor distT="0" distB="0" distL="114300" distR="114300" simplePos="0" relativeHeight="251657216" behindDoc="0" locked="0" layoutInCell="1" allowOverlap="1" wp14:anchorId="3A62DF64" wp14:editId="7E20E3F4">
                      <wp:simplePos x="0" y="0"/>
                      <wp:positionH relativeFrom="column">
                        <wp:posOffset>581025</wp:posOffset>
                      </wp:positionH>
                      <wp:positionV relativeFrom="paragraph">
                        <wp:posOffset>201295</wp:posOffset>
                      </wp:positionV>
                      <wp:extent cx="1257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C7235C" id="_x0000_t32" coordsize="21600,21600" o:spt="32" o:oned="t" path="m,l21600,21600e" filled="f">
                      <v:path arrowok="t" fillok="f" o:connecttype="none"/>
                      <o:lock v:ext="edit" shapetype="t"/>
                    </v:shapetype>
                    <v:shape id="Straight Arrow Connector 2" o:spid="_x0000_s1026" type="#_x0000_t32" style="position:absolute;margin-left:45.75pt;margin-top:15.85pt;width:9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"/>
                  </w:pict>
                </mc:Fallback>
              </mc:AlternateContent>
            </w:r>
            <w:r w:rsidR="0051667D" w:rsidRPr="000933D3">
              <w:rPr>
                <w:b/>
                <w:bCs/>
                <w:sz w:val="26"/>
                <w:szCs w:val="26"/>
              </w:rPr>
              <w:t>TRƯỜNG THPT LÝ TỰ TRỌNG</w:t>
            </w:r>
          </w:p>
          <w:p w14:paraId="19D73548" w14:textId="77777777" w:rsidR="0051667D" w:rsidRPr="000933D3" w:rsidRDefault="0051667D" w:rsidP="005426F8">
            <w:pPr>
              <w:tabs>
                <w:tab w:val="left" w:pos="283"/>
                <w:tab w:val="left" w:pos="2835"/>
                <w:tab w:val="left" w:pos="5386"/>
                <w:tab w:val="left" w:pos="7937"/>
              </w:tabs>
              <w:spacing w:after="0"/>
              <w:jc w:val="center"/>
              <w:rPr>
                <w:b/>
                <w:sz w:val="26"/>
                <w:szCs w:val="26"/>
                <w:lang w:val="es-EC"/>
              </w:rPr>
            </w:pPr>
          </w:p>
          <w:p w14:paraId="7023DC60" w14:textId="77777777" w:rsidR="0051667D" w:rsidRPr="00740C96" w:rsidRDefault="0051667D" w:rsidP="005426F8">
            <w:pPr>
              <w:tabs>
                <w:tab w:val="left" w:pos="283"/>
                <w:tab w:val="left" w:pos="2835"/>
                <w:tab w:val="left" w:pos="5386"/>
                <w:tab w:val="left" w:pos="7937"/>
              </w:tabs>
              <w:spacing w:after="0"/>
              <w:jc w:val="center"/>
              <w:rPr>
                <w:sz w:val="26"/>
                <w:szCs w:val="26"/>
              </w:rPr>
            </w:pPr>
          </w:p>
        </w:tc>
        <w:tc>
          <w:tcPr>
            <w:tcW w:w="5648" w:type="dxa"/>
            <w:tcBorders>
              <w:top w:val="nil"/>
              <w:left w:val="nil"/>
              <w:right w:val="nil"/>
              <w:tl2br w:val="nil"/>
              <w:tr2bl w:val="nil"/>
            </w:tcBorders>
            <w:tcMar>
              <w:top w:w="0" w:type="dxa"/>
              <w:left w:w="108" w:type="dxa"/>
              <w:bottom w:w="0" w:type="dxa"/>
              <w:right w:w="108" w:type="dxa"/>
            </w:tcMar>
          </w:tcPr>
          <w:p w14:paraId="2ACA4B2F" w14:textId="77777777" w:rsidR="0051667D" w:rsidRPr="000933D3" w:rsidRDefault="0051667D" w:rsidP="005426F8">
            <w:pPr>
              <w:tabs>
                <w:tab w:val="left" w:pos="283"/>
                <w:tab w:val="left" w:pos="2835"/>
                <w:tab w:val="left" w:pos="5386"/>
                <w:tab w:val="left" w:pos="7937"/>
              </w:tabs>
              <w:spacing w:after="0"/>
              <w:jc w:val="center"/>
              <w:rPr>
                <w:b/>
                <w:bCs/>
                <w:sz w:val="26"/>
                <w:szCs w:val="26"/>
              </w:rPr>
            </w:pPr>
            <w:r w:rsidRPr="000933D3">
              <w:rPr>
                <w:b/>
                <w:bCs/>
                <w:sz w:val="26"/>
                <w:szCs w:val="26"/>
              </w:rPr>
              <w:t>CỘNG HÒA XÃ HỘI CHỦ NGHĨA VIỆT NAM</w:t>
            </w:r>
          </w:p>
          <w:p w14:paraId="2DB30ABD" w14:textId="77777777" w:rsidR="0051667D" w:rsidRPr="000933D3" w:rsidRDefault="005426F8" w:rsidP="005426F8">
            <w:pPr>
              <w:tabs>
                <w:tab w:val="left" w:pos="283"/>
                <w:tab w:val="left" w:pos="2835"/>
                <w:tab w:val="left" w:pos="5386"/>
                <w:tab w:val="left" w:pos="7937"/>
              </w:tabs>
              <w:spacing w:after="0"/>
              <w:jc w:val="center"/>
              <w:rPr>
                <w:b/>
                <w:bCs/>
                <w:sz w:val="26"/>
                <w:szCs w:val="26"/>
              </w:rPr>
            </w:pPr>
            <w:r>
              <w:rPr>
                <w:bCs/>
                <w:noProof/>
                <w:sz w:val="26"/>
                <w:szCs w:val="26"/>
              </w:rPr>
              <mc:AlternateContent>
                <mc:Choice Requires="wps">
                  <w:drawing>
                    <wp:anchor distT="0" distB="0" distL="114300" distR="114300" simplePos="0" relativeHeight="251658240" behindDoc="0" locked="0" layoutInCell="1" allowOverlap="1" wp14:anchorId="4ED605AB" wp14:editId="03A45F0B">
                      <wp:simplePos x="0" y="0"/>
                      <wp:positionH relativeFrom="column">
                        <wp:posOffset>723900</wp:posOffset>
                      </wp:positionH>
                      <wp:positionV relativeFrom="paragraph">
                        <wp:posOffset>210820</wp:posOffset>
                      </wp:positionV>
                      <wp:extent cx="1989455" cy="0"/>
                      <wp:effectExtent l="0" t="0" r="107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C6ED0" id="Straight Arrow Connector 1" o:spid="_x0000_s1026" type="#_x0000_t32" style="position:absolute;margin-left:57pt;margin-top:16.6pt;width:15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"/>
                  </w:pict>
                </mc:Fallback>
              </mc:AlternateContent>
            </w:r>
            <w:r w:rsidR="0051667D" w:rsidRPr="000933D3">
              <w:rPr>
                <w:b/>
                <w:bCs/>
                <w:sz w:val="26"/>
                <w:szCs w:val="26"/>
              </w:rPr>
              <w:t>Độc lập - Tự do - Hạnh phúc</w:t>
            </w:r>
          </w:p>
          <w:p w14:paraId="48AFC522" w14:textId="77777777" w:rsidR="00E76D82" w:rsidRDefault="00E76D82" w:rsidP="005426F8">
            <w:pPr>
              <w:tabs>
                <w:tab w:val="left" w:pos="283"/>
                <w:tab w:val="left" w:pos="2835"/>
                <w:tab w:val="left" w:pos="5386"/>
                <w:tab w:val="left" w:pos="7937"/>
              </w:tabs>
              <w:spacing w:after="0"/>
              <w:jc w:val="center"/>
              <w:rPr>
                <w:i/>
                <w:iCs/>
                <w:sz w:val="26"/>
                <w:szCs w:val="26"/>
              </w:rPr>
            </w:pPr>
          </w:p>
          <w:p w14:paraId="1A2A8657" w14:textId="2F641F69" w:rsidR="0051667D" w:rsidRPr="000933D3" w:rsidRDefault="00054F89" w:rsidP="005426F8">
            <w:pPr>
              <w:tabs>
                <w:tab w:val="left" w:pos="283"/>
                <w:tab w:val="left" w:pos="2835"/>
                <w:tab w:val="left" w:pos="5386"/>
                <w:tab w:val="left" w:pos="7937"/>
              </w:tabs>
              <w:spacing w:after="0"/>
              <w:jc w:val="center"/>
              <w:rPr>
                <w:sz w:val="26"/>
                <w:szCs w:val="26"/>
              </w:rPr>
            </w:pPr>
            <w:r>
              <w:rPr>
                <w:i/>
                <w:iCs/>
                <w:sz w:val="26"/>
                <w:szCs w:val="26"/>
              </w:rPr>
              <w:t>Ninh Bình</w:t>
            </w:r>
            <w:r w:rsidR="0051667D" w:rsidRPr="000933D3">
              <w:rPr>
                <w:i/>
                <w:iCs/>
                <w:sz w:val="26"/>
                <w:szCs w:val="26"/>
              </w:rPr>
              <w:t>, ngày</w:t>
            </w:r>
            <w:r w:rsidR="00EF423D">
              <w:rPr>
                <w:i/>
                <w:iCs/>
                <w:sz w:val="26"/>
                <w:szCs w:val="26"/>
              </w:rPr>
              <w:t xml:space="preserve"> </w:t>
            </w:r>
            <w:r>
              <w:rPr>
                <w:i/>
                <w:iCs/>
                <w:sz w:val="26"/>
                <w:szCs w:val="26"/>
              </w:rPr>
              <w:t>28</w:t>
            </w:r>
            <w:r w:rsidR="0051667D" w:rsidRPr="000933D3">
              <w:rPr>
                <w:i/>
                <w:iCs/>
                <w:sz w:val="26"/>
                <w:szCs w:val="26"/>
              </w:rPr>
              <w:t xml:space="preserve">  tháng </w:t>
            </w:r>
            <w:r w:rsidR="00EF423D">
              <w:rPr>
                <w:i/>
                <w:iCs/>
                <w:sz w:val="26"/>
                <w:szCs w:val="26"/>
              </w:rPr>
              <w:t>0</w:t>
            </w:r>
            <w:r w:rsidR="00AE5CA2">
              <w:rPr>
                <w:i/>
                <w:iCs/>
                <w:sz w:val="26"/>
                <w:szCs w:val="26"/>
              </w:rPr>
              <w:t>8</w:t>
            </w:r>
            <w:r w:rsidR="0051667D" w:rsidRPr="000933D3">
              <w:rPr>
                <w:i/>
                <w:iCs/>
                <w:sz w:val="26"/>
                <w:szCs w:val="26"/>
              </w:rPr>
              <w:t xml:space="preserve"> năm 202</w:t>
            </w:r>
            <w:r>
              <w:rPr>
                <w:i/>
                <w:iCs/>
                <w:sz w:val="26"/>
                <w:szCs w:val="26"/>
              </w:rPr>
              <w:t>5</w:t>
            </w:r>
          </w:p>
        </w:tc>
      </w:tr>
    </w:tbl>
    <w:p w14:paraId="322D1AC1" w14:textId="77777777" w:rsidR="0051667D" w:rsidRDefault="0051667D" w:rsidP="00994000">
      <w:pPr>
        <w:jc w:val="center"/>
        <w:rPr>
          <w:b/>
        </w:rPr>
      </w:pPr>
    </w:p>
    <w:p w14:paraId="07683C27" w14:textId="77777777" w:rsidR="00E51607" w:rsidRDefault="0051667D" w:rsidP="00E76D82">
      <w:pPr>
        <w:jc w:val="center"/>
        <w:rPr>
          <w:b/>
        </w:rPr>
      </w:pPr>
      <w:r>
        <w:rPr>
          <w:b/>
        </w:rPr>
        <w:t xml:space="preserve">PHƯƠNG ÁN </w:t>
      </w:r>
      <w:r w:rsidR="00E51607">
        <w:rPr>
          <w:b/>
        </w:rPr>
        <w:t>DẠY HỌC TRỰC TUYẾN</w:t>
      </w:r>
    </w:p>
    <w:p w14:paraId="06FB4AAB" w14:textId="5F3069B8" w:rsidR="00BE532D" w:rsidRDefault="006344A4" w:rsidP="00E76D82">
      <w:pPr>
        <w:jc w:val="center"/>
        <w:rPr>
          <w:b/>
        </w:rPr>
      </w:pPr>
      <w:r>
        <w:rPr>
          <w:b/>
        </w:rPr>
        <w:t xml:space="preserve">PHÒNG CHỐNG </w:t>
      </w:r>
      <w:r w:rsidR="00AE5CA2">
        <w:rPr>
          <w:b/>
        </w:rPr>
        <w:t xml:space="preserve">DỊCH BỆNH </w:t>
      </w:r>
      <w:r w:rsidR="00BE532D">
        <w:rPr>
          <w:b/>
        </w:rPr>
        <w:t xml:space="preserve">- </w:t>
      </w:r>
      <w:r w:rsidR="00AE5CA2">
        <w:rPr>
          <w:b/>
        </w:rPr>
        <w:t>THIÊN TAI</w:t>
      </w:r>
      <w:r w:rsidR="00DC17B0">
        <w:rPr>
          <w:b/>
        </w:rPr>
        <w:t xml:space="preserve"> </w:t>
      </w:r>
      <w:r w:rsidR="00BE532D">
        <w:rPr>
          <w:b/>
        </w:rPr>
        <w:t>– THỜI TIẾT KHẮC NGHIỆT</w:t>
      </w:r>
    </w:p>
    <w:p w14:paraId="44D85612" w14:textId="2DB7B40B" w:rsidR="006344A4" w:rsidRDefault="00BE532D" w:rsidP="00E76D82">
      <w:pPr>
        <w:jc w:val="center"/>
        <w:rPr>
          <w:b/>
        </w:rPr>
      </w:pPr>
      <w:r>
        <w:rPr>
          <w:b/>
        </w:rPr>
        <w:t xml:space="preserve">NĂM HỌC </w:t>
      </w:r>
      <w:r w:rsidR="00DC17B0">
        <w:rPr>
          <w:b/>
        </w:rPr>
        <w:t>202</w:t>
      </w:r>
      <w:r w:rsidR="00054F89">
        <w:rPr>
          <w:b/>
        </w:rPr>
        <w:t>5</w:t>
      </w:r>
      <w:r w:rsidR="00DC17B0">
        <w:rPr>
          <w:b/>
        </w:rPr>
        <w:t>-202</w:t>
      </w:r>
      <w:r w:rsidR="00054F89">
        <w:rPr>
          <w:b/>
        </w:rPr>
        <w:t>6</w:t>
      </w:r>
    </w:p>
    <w:p w14:paraId="2DBA7EB9" w14:textId="77777777" w:rsidR="002C187C" w:rsidRDefault="002C187C" w:rsidP="00E76D82">
      <w:pPr>
        <w:ind w:firstLine="720"/>
        <w:jc w:val="both"/>
        <w:rPr>
          <w:b/>
        </w:rPr>
      </w:pPr>
      <w:r>
        <w:rPr>
          <w:b/>
        </w:rPr>
        <w:t xml:space="preserve">I. </w:t>
      </w:r>
      <w:r w:rsidR="006344A4">
        <w:rPr>
          <w:b/>
        </w:rPr>
        <w:t>CĂN CỨ</w:t>
      </w:r>
    </w:p>
    <w:p w14:paraId="182EE41E" w14:textId="7F6A4452" w:rsidR="00443276" w:rsidRPr="00443276" w:rsidRDefault="00921337" w:rsidP="00E76D82">
      <w:pPr>
        <w:ind w:firstLine="720"/>
        <w:jc w:val="both"/>
      </w:pPr>
      <w:r>
        <w:t>Căn cứ Kế hoạch nhà trường năm học 20</w:t>
      </w:r>
      <w:r w:rsidR="006344A4">
        <w:t>2</w:t>
      </w:r>
      <w:r w:rsidR="00054F89">
        <w:t>5</w:t>
      </w:r>
      <w:r w:rsidR="006344A4">
        <w:t>-202</w:t>
      </w:r>
      <w:r w:rsidR="00054F89">
        <w:t>6</w:t>
      </w:r>
      <w:r w:rsidR="006344A4">
        <w:t xml:space="preserve">, Trường THPT Lý Tự Trọng xây dựng phương án dạy học trực tuyến </w:t>
      </w:r>
      <w:r w:rsidR="00CF1E31">
        <w:t>năm học 202</w:t>
      </w:r>
      <w:r w:rsidR="00054F89">
        <w:t>5</w:t>
      </w:r>
      <w:r w:rsidR="00CF1E31">
        <w:t>-202</w:t>
      </w:r>
      <w:r w:rsidR="00054F89">
        <w:t>6</w:t>
      </w:r>
      <w:r w:rsidR="00CF1E31">
        <w:t xml:space="preserve"> </w:t>
      </w:r>
      <w:r w:rsidR="006344A4">
        <w:t>như sau</w:t>
      </w:r>
      <w:r w:rsidR="00CF1E31">
        <w:t>:</w:t>
      </w:r>
    </w:p>
    <w:p w14:paraId="59F2198E" w14:textId="77777777" w:rsidR="002C187C" w:rsidRDefault="002C187C" w:rsidP="00E76D82">
      <w:pPr>
        <w:ind w:firstLine="720"/>
        <w:rPr>
          <w:b/>
        </w:rPr>
      </w:pPr>
      <w:r>
        <w:rPr>
          <w:b/>
        </w:rPr>
        <w:t xml:space="preserve">II. </w:t>
      </w:r>
      <w:r w:rsidR="006344A4">
        <w:rPr>
          <w:b/>
        </w:rPr>
        <w:t>NỘI DUNG</w:t>
      </w:r>
      <w:r w:rsidR="00B63827">
        <w:rPr>
          <w:b/>
        </w:rPr>
        <w:t xml:space="preserve"> </w:t>
      </w:r>
    </w:p>
    <w:p w14:paraId="37CB4CF1" w14:textId="77777777" w:rsidR="005C6E85" w:rsidRDefault="00B63827" w:rsidP="00E76D82">
      <w:pPr>
        <w:ind w:firstLine="720"/>
        <w:rPr>
          <w:b/>
        </w:rPr>
      </w:pPr>
      <w:r>
        <w:rPr>
          <w:b/>
        </w:rPr>
        <w:t xml:space="preserve">1. </w:t>
      </w:r>
      <w:r w:rsidR="005C6E85">
        <w:rPr>
          <w:b/>
        </w:rPr>
        <w:t>Dạy học trực tiếp</w:t>
      </w:r>
    </w:p>
    <w:p w14:paraId="254C6446" w14:textId="246EFA61" w:rsidR="00AE5CA2" w:rsidRDefault="005C6E85" w:rsidP="00E76D82">
      <w:pPr>
        <w:ind w:firstLine="720"/>
      </w:pPr>
      <w:r w:rsidRPr="005C6E85">
        <w:t xml:space="preserve">- Điều kiện: </w:t>
      </w:r>
      <w:r w:rsidR="00AE5CA2">
        <w:t>Không có tuyên bố của các cơ quan chức năng có thẩm quyền về việc học sinh, giáo viên ở tại nhà do d</w:t>
      </w:r>
      <w:r w:rsidRPr="005C6E85">
        <w:t>ịch bệnh</w:t>
      </w:r>
      <w:r w:rsidR="00AE5CA2">
        <w:t>, thiên tai, điều kiện thời tiết khắc nghiệt.</w:t>
      </w:r>
    </w:p>
    <w:p w14:paraId="59899DAA" w14:textId="1B5EF792" w:rsidR="00F51698" w:rsidRDefault="005C6E85" w:rsidP="00E76D82">
      <w:pPr>
        <w:ind w:firstLine="720"/>
      </w:pPr>
      <w:r w:rsidRPr="005C6E85">
        <w:t xml:space="preserve">- Tổ chức thực hiện: </w:t>
      </w:r>
    </w:p>
    <w:p w14:paraId="0F7263B8" w14:textId="77777777" w:rsidR="005C6E85" w:rsidRDefault="00F51698" w:rsidP="00E76D82">
      <w:pPr>
        <w:ind w:firstLine="720"/>
      </w:pPr>
      <w:r>
        <w:t xml:space="preserve">+ </w:t>
      </w:r>
      <w:r w:rsidR="009D2250">
        <w:t>Thực hiện t</w:t>
      </w:r>
      <w:r w:rsidR="005C6E85" w:rsidRPr="005C6E85">
        <w:t>heo Kế hoạch chuyên môn</w:t>
      </w:r>
      <w:r w:rsidR="00383B2B">
        <w:t>, thời khóa biểu</w:t>
      </w:r>
      <w:r w:rsidR="0073159B">
        <w:t>, lịch công tác.</w:t>
      </w:r>
    </w:p>
    <w:p w14:paraId="2D89A8F3" w14:textId="77777777" w:rsidR="00020FC6" w:rsidRDefault="00BA488B" w:rsidP="00020FC6">
      <w:pPr>
        <w:ind w:firstLine="720"/>
      </w:pPr>
      <w:r>
        <w:t>+ Nội dung theo Kế hoạch môn học</w:t>
      </w:r>
    </w:p>
    <w:p w14:paraId="332D55DA" w14:textId="6B7CCB21" w:rsidR="0027702F" w:rsidRDefault="00F51698" w:rsidP="00020FC6">
      <w:pPr>
        <w:ind w:firstLine="720"/>
      </w:pPr>
      <w:r>
        <w:t xml:space="preserve">+ </w:t>
      </w:r>
      <w:r w:rsidR="008F10C6">
        <w:t>Giáo viên d</w:t>
      </w:r>
      <w:r w:rsidR="00A42B65">
        <w:t>ạy học theo lớp, theo tiết học</w:t>
      </w:r>
      <w:r w:rsidR="0073159B">
        <w:t>.</w:t>
      </w:r>
    </w:p>
    <w:p w14:paraId="6D4362A9" w14:textId="744FB029" w:rsidR="00F51698" w:rsidRDefault="00A42B65" w:rsidP="0027702F">
      <w:pPr>
        <w:ind w:firstLine="720"/>
      </w:pPr>
      <w:r>
        <w:t xml:space="preserve">+ </w:t>
      </w:r>
      <w:r w:rsidR="00F51698">
        <w:t>Sáng bắt đầu 7h</w:t>
      </w:r>
      <w:r w:rsidR="00054F89">
        <w:t>30</w:t>
      </w:r>
      <w:r w:rsidR="00F51698">
        <w:t xml:space="preserve">, chiều </w:t>
      </w:r>
      <w:r w:rsidR="003445DB">
        <w:t xml:space="preserve">bắt đầu </w:t>
      </w:r>
      <w:r w:rsidR="00F51698">
        <w:t xml:space="preserve">14h00. </w:t>
      </w:r>
      <w:r w:rsidR="0001468C">
        <w:t xml:space="preserve">Sáng không quá </w:t>
      </w:r>
      <w:r w:rsidR="00054F89">
        <w:t xml:space="preserve">4 </w:t>
      </w:r>
      <w:r w:rsidR="0001468C">
        <w:t xml:space="preserve">tiết, chiều không quá </w:t>
      </w:r>
      <w:r w:rsidR="00054F89">
        <w:t>3</w:t>
      </w:r>
      <w:r w:rsidR="0001468C">
        <w:t xml:space="preserve"> tiết</w:t>
      </w:r>
      <w:r w:rsidR="003445DB">
        <w:t>.</w:t>
      </w:r>
    </w:p>
    <w:p w14:paraId="4D6AB1EF" w14:textId="768A75A0" w:rsidR="008A2C70" w:rsidRDefault="0073159B" w:rsidP="00AE5CA2">
      <w:pPr>
        <w:ind w:firstLine="720"/>
      </w:pPr>
      <w:r>
        <w:t>+ Cán bộ giáo viên</w:t>
      </w:r>
      <w:r w:rsidR="009503C3">
        <w:t>, học sinh</w:t>
      </w:r>
      <w:r w:rsidR="009D2250">
        <w:t xml:space="preserve"> đến trường</w:t>
      </w:r>
      <w:r>
        <w:t xml:space="preserve"> thực </w:t>
      </w:r>
      <w:r w:rsidR="00AE5CA2">
        <w:t>các biện pháp đảm bảo an toàn phòng chống dịch bệnh, phòng chống thiên tai, phòng chống thời tiết khắc nghiệt.</w:t>
      </w:r>
    </w:p>
    <w:p w14:paraId="11390886" w14:textId="77777777" w:rsidR="00B17E84" w:rsidRDefault="00B17E84" w:rsidP="00E76D82">
      <w:pPr>
        <w:ind w:firstLine="720"/>
      </w:pPr>
      <w:r>
        <w:t>+ Thực hiện các công tác quản lí hồ sơ sổ sách theo quy định</w:t>
      </w:r>
      <w:r w:rsidR="009503C3">
        <w:t>.</w:t>
      </w:r>
    </w:p>
    <w:p w14:paraId="5408C955" w14:textId="77777777" w:rsidR="0073159B" w:rsidRDefault="0073159B" w:rsidP="00E76D82">
      <w:pPr>
        <w:ind w:firstLine="720"/>
        <w:rPr>
          <w:b/>
        </w:rPr>
      </w:pPr>
      <w:r w:rsidRPr="0073159B">
        <w:rPr>
          <w:b/>
        </w:rPr>
        <w:lastRenderedPageBreak/>
        <w:t xml:space="preserve">2. </w:t>
      </w:r>
      <w:r>
        <w:rPr>
          <w:b/>
        </w:rPr>
        <w:t>Dạy học trực tiếp kết hợp với trực tuyến</w:t>
      </w:r>
    </w:p>
    <w:p w14:paraId="702094BF" w14:textId="3A8C08EA" w:rsidR="003729DF" w:rsidRDefault="005105DB" w:rsidP="00E76D82">
      <w:pPr>
        <w:ind w:firstLine="720"/>
        <w:jc w:val="both"/>
      </w:pPr>
      <w:r w:rsidRPr="005C6E85">
        <w:t xml:space="preserve">- Điều kiện: </w:t>
      </w:r>
      <w:r w:rsidR="00AE5CA2">
        <w:t>Có tuyên bố hoặc thông báo của các cơ quan chức năng có thẩm quyền về việc một số học sinh, giáo viên ở tại nhà do d</w:t>
      </w:r>
      <w:r w:rsidR="00AE5CA2" w:rsidRPr="005C6E85">
        <w:t>ịch bệnh</w:t>
      </w:r>
      <w:r w:rsidR="00AE5CA2">
        <w:t>, thiên tai, điều kiện thời tiết khắc nghiệt.</w:t>
      </w:r>
      <w:r w:rsidR="003445DB">
        <w:t xml:space="preserve"> UBND huyện Nam Trực, Sở GDĐT Nam Định, UBND tỉnh Nam Định vẫn cho phép học sinh </w:t>
      </w:r>
      <w:r w:rsidR="0011417F">
        <w:t xml:space="preserve">còn lại </w:t>
      </w:r>
      <w:r w:rsidR="003445DB">
        <w:t>đến trường</w:t>
      </w:r>
      <w:r w:rsidR="009D2250">
        <w:t>.</w:t>
      </w:r>
    </w:p>
    <w:p w14:paraId="2CF75F8B" w14:textId="77777777" w:rsidR="009D2250" w:rsidRDefault="009D2250" w:rsidP="00E76D82">
      <w:pPr>
        <w:ind w:firstLine="720"/>
        <w:jc w:val="both"/>
      </w:pPr>
      <w:r>
        <w:t>-Tổ chức thực hiện:</w:t>
      </w:r>
    </w:p>
    <w:p w14:paraId="29193096" w14:textId="77777777" w:rsidR="009D2250" w:rsidRDefault="009D2250" w:rsidP="00E76D82">
      <w:pPr>
        <w:ind w:firstLine="720"/>
        <w:jc w:val="both"/>
      </w:pPr>
      <w:r>
        <w:t>+</w:t>
      </w:r>
      <w:r w:rsidRPr="009D2250">
        <w:t xml:space="preserve"> </w:t>
      </w:r>
      <w:r>
        <w:t>Thực hiện t</w:t>
      </w:r>
      <w:r w:rsidRPr="005C6E85">
        <w:t>heo Kế hoạch chuyên môn</w:t>
      </w:r>
      <w:r>
        <w:t>, thời khóa biểu</w:t>
      </w:r>
      <w:r w:rsidR="00BA488B">
        <w:t>.</w:t>
      </w:r>
    </w:p>
    <w:p w14:paraId="4669C335" w14:textId="77777777" w:rsidR="00BA488B" w:rsidRDefault="00BA488B" w:rsidP="00E76D82">
      <w:pPr>
        <w:ind w:firstLine="720"/>
      </w:pPr>
      <w:r>
        <w:t>+ Nội dung theo Kế hoạch môn học.</w:t>
      </w:r>
    </w:p>
    <w:p w14:paraId="6272A47D" w14:textId="77777777" w:rsidR="009D2250" w:rsidRDefault="009D2250" w:rsidP="00E76D82">
      <w:pPr>
        <w:ind w:firstLine="720"/>
        <w:jc w:val="both"/>
      </w:pPr>
      <w:r>
        <w:t xml:space="preserve">+ </w:t>
      </w:r>
      <w:r w:rsidR="00A412A7">
        <w:t>Giáo viên d</w:t>
      </w:r>
      <w:r>
        <w:t>ạy học theo lớp, theo tiết học</w:t>
      </w:r>
    </w:p>
    <w:p w14:paraId="631D4040" w14:textId="77777777" w:rsidR="009D2250" w:rsidRDefault="009D2250" w:rsidP="00E76D82">
      <w:pPr>
        <w:ind w:firstLine="720"/>
        <w:jc w:val="both"/>
      </w:pPr>
      <w:r>
        <w:t>+ Sáng bắt đầu 7h15, chiều bắt đầu 14h00. Sáng không quá 5 tiết, chiều không quá 4 tiết.</w:t>
      </w:r>
    </w:p>
    <w:p w14:paraId="745F2C8E" w14:textId="7FB038B5" w:rsidR="005A5215" w:rsidRDefault="009D2250" w:rsidP="00AE5CA2">
      <w:pPr>
        <w:ind w:firstLine="720"/>
      </w:pPr>
      <w:r>
        <w:t>+ Cán bộ giáo viên</w:t>
      </w:r>
      <w:r w:rsidR="009503C3">
        <w:t>, học sinh</w:t>
      </w:r>
      <w:r>
        <w:t xml:space="preserve"> đến trường thực hiện </w:t>
      </w:r>
      <w:r w:rsidR="00AE5CA2">
        <w:t>các biện pháp phòng chống dịch bệnh, phòng chống thiên tai, phòng chống thời tiết khắc nghiệt.</w:t>
      </w:r>
    </w:p>
    <w:p w14:paraId="023D381B" w14:textId="77777777" w:rsidR="00B17E84" w:rsidRDefault="00B17E84" w:rsidP="00E76D82">
      <w:pPr>
        <w:ind w:firstLine="720"/>
      </w:pPr>
      <w:r>
        <w:t>+ Thực hiện các công tác quản lí hồ sơ sổ sách theo quy định</w:t>
      </w:r>
    </w:p>
    <w:p w14:paraId="019E024F" w14:textId="77777777" w:rsidR="009D2250" w:rsidRDefault="009D2250" w:rsidP="00E76D82">
      <w:pPr>
        <w:ind w:firstLine="720"/>
        <w:jc w:val="both"/>
      </w:pPr>
      <w:r>
        <w:t>+ Đối với học sinh không đến trường</w:t>
      </w:r>
      <w:r w:rsidR="00CB0FBC">
        <w:t>:</w:t>
      </w:r>
    </w:p>
    <w:p w14:paraId="25CB4168" w14:textId="21CD0559" w:rsidR="009D2250" w:rsidRDefault="009D2250" w:rsidP="00E76D82">
      <w:pPr>
        <w:ind w:firstLine="720"/>
        <w:jc w:val="both"/>
      </w:pPr>
      <w:r>
        <w:t>(1) Lập danh sách và địa chỉ email</w:t>
      </w:r>
      <w:r w:rsidR="00020FC6">
        <w:t xml:space="preserve">, tài khoản OLM </w:t>
      </w:r>
      <w:r>
        <w:t>học sinh ở vùng phong tỏa</w:t>
      </w:r>
      <w:r w:rsidR="00AE5CA2">
        <w:t>, cách li</w:t>
      </w:r>
      <w:r w:rsidR="00020FC6">
        <w:t xml:space="preserve"> và nơi gặp thiên tai, thời tiết khắc nghiệt</w:t>
      </w:r>
    </w:p>
    <w:p w14:paraId="0198FFCE" w14:textId="7F00F040" w:rsidR="005A5215" w:rsidRDefault="00BA488B" w:rsidP="00E76D82">
      <w:pPr>
        <w:ind w:firstLine="720"/>
        <w:jc w:val="both"/>
      </w:pPr>
      <w:r>
        <w:t xml:space="preserve">(2) Lắp hệ thống máy tính, camera trực tiếp tại </w:t>
      </w:r>
      <w:r w:rsidR="00DE17F3">
        <w:t xml:space="preserve">một số </w:t>
      </w:r>
      <w:r>
        <w:t>các lớp 10A</w:t>
      </w:r>
      <w:r w:rsidR="00DE17F3">
        <w:t>1</w:t>
      </w:r>
      <w:r>
        <w:t>,</w:t>
      </w:r>
      <w:r w:rsidR="00DE17F3">
        <w:t xml:space="preserve"> </w:t>
      </w:r>
      <w:r w:rsidR="00054F89">
        <w:t xml:space="preserve">10A4, </w:t>
      </w:r>
      <w:r w:rsidR="00DE17F3">
        <w:t>10A5;</w:t>
      </w:r>
      <w:r>
        <w:t xml:space="preserve"> 11A</w:t>
      </w:r>
      <w:r w:rsidR="00DE17F3">
        <w:t>1</w:t>
      </w:r>
      <w:r>
        <w:t>,</w:t>
      </w:r>
      <w:r w:rsidR="00DE17F3">
        <w:t>11A5;</w:t>
      </w:r>
      <w:r>
        <w:t xml:space="preserve"> 12A</w:t>
      </w:r>
      <w:r w:rsidR="00DE17F3">
        <w:t>1, 12A5</w:t>
      </w:r>
      <w:r w:rsidR="00054F89">
        <w:t>, 12A8</w:t>
      </w:r>
      <w:r>
        <w:t xml:space="preserve"> quay nội dung bài giảng </w:t>
      </w:r>
      <w:r w:rsidR="005A5215">
        <w:t xml:space="preserve">của giáo viên </w:t>
      </w:r>
      <w:r>
        <w:t xml:space="preserve">phát trực tiếp cho học sinh </w:t>
      </w:r>
      <w:r w:rsidR="00005316">
        <w:t xml:space="preserve">tự học </w:t>
      </w:r>
      <w:r>
        <w:t xml:space="preserve">qua </w:t>
      </w:r>
      <w:r w:rsidR="00020FC6">
        <w:t xml:space="preserve">OLM, </w:t>
      </w:r>
      <w:r>
        <w:t>googlemeet hoặc zoom meeting</w:t>
      </w:r>
      <w:r w:rsidR="00005316">
        <w:t xml:space="preserve">. </w:t>
      </w:r>
    </w:p>
    <w:p w14:paraId="659A3E0A" w14:textId="4F7120D4" w:rsidR="00BA488B" w:rsidRDefault="005A5215" w:rsidP="00E76D82">
      <w:pPr>
        <w:ind w:firstLine="720"/>
        <w:jc w:val="both"/>
      </w:pPr>
      <w:r>
        <w:t xml:space="preserve">(3) </w:t>
      </w:r>
      <w:r w:rsidR="00005316">
        <w:t xml:space="preserve">Giáo viên bộ môn </w:t>
      </w:r>
      <w:r>
        <w:t xml:space="preserve">của các lớp có học sinh </w:t>
      </w:r>
      <w:r w:rsidR="00005316">
        <w:t xml:space="preserve">tiến hành </w:t>
      </w:r>
      <w:r w:rsidR="00B17E84">
        <w:t xml:space="preserve">kiểm diện trực tiếp, </w:t>
      </w:r>
      <w:r w:rsidR="00005316">
        <w:t xml:space="preserve">giao bài, đề kiểm tra qua </w:t>
      </w:r>
      <w:r w:rsidR="00020FC6">
        <w:t>OLM hoặc qua gôgledrive</w:t>
      </w:r>
      <w:r>
        <w:t>.</w:t>
      </w:r>
    </w:p>
    <w:p w14:paraId="7AFFB472" w14:textId="361A163C" w:rsidR="000E3E4D" w:rsidRDefault="00C75795" w:rsidP="00C75795">
      <w:pPr>
        <w:ind w:firstLine="720"/>
        <w:jc w:val="both"/>
      </w:pPr>
      <w:r>
        <w:t>(</w:t>
      </w:r>
      <w:r w:rsidR="00020FC6">
        <w:t>4</w:t>
      </w:r>
      <w:r w:rsidR="000E3E4D">
        <w:t>) Tổ CNTT, Tổ chuyên môn tăng cường công tác tập huấn sử dụng các phần mềm dạy học trực tuyến</w:t>
      </w:r>
      <w:r w:rsidR="00020FC6">
        <w:t xml:space="preserve"> OLM</w:t>
      </w:r>
      <w:r w:rsidR="000E3E4D">
        <w:t>. Cán bộ giáo viên thường xuyên tự học, tự bồi dưỡng về ứng dụng CNTT đáp ứng việc dạy và học trực tuyến.</w:t>
      </w:r>
    </w:p>
    <w:p w14:paraId="3EBA81EF" w14:textId="535946AF" w:rsidR="009503C3" w:rsidRDefault="009503C3" w:rsidP="00C75795">
      <w:pPr>
        <w:ind w:firstLine="720"/>
        <w:jc w:val="both"/>
      </w:pPr>
      <w:r>
        <w:t>(</w:t>
      </w:r>
      <w:r w:rsidR="00020FC6">
        <w:t>5</w:t>
      </w:r>
      <w:r>
        <w:t>) Việc sử dụng phần mềm dạy trực tuyến có thể thay đổi tùy vào điều kiện nhà trường, sự thống nhất Hội cha mẹ học sinh.</w:t>
      </w:r>
    </w:p>
    <w:p w14:paraId="141785DE" w14:textId="77777777" w:rsidR="00383B2B" w:rsidRDefault="00CB0FBC" w:rsidP="00E76D82">
      <w:pPr>
        <w:ind w:firstLine="720"/>
        <w:rPr>
          <w:b/>
        </w:rPr>
      </w:pPr>
      <w:r>
        <w:rPr>
          <w:b/>
        </w:rPr>
        <w:t>3</w:t>
      </w:r>
      <w:r w:rsidR="00383B2B">
        <w:rPr>
          <w:b/>
        </w:rPr>
        <w:t>. Dạy học trực tuyến</w:t>
      </w:r>
    </w:p>
    <w:p w14:paraId="65775988" w14:textId="219134E9" w:rsidR="00CB0FBC" w:rsidRDefault="00CB0FBC" w:rsidP="00E76D82">
      <w:pPr>
        <w:ind w:firstLine="720"/>
        <w:jc w:val="both"/>
      </w:pPr>
      <w:r w:rsidRPr="005C6E85">
        <w:lastRenderedPageBreak/>
        <w:t xml:space="preserve">- Điều kiện: </w:t>
      </w:r>
      <w:r w:rsidR="008A2C70">
        <w:t>Học sinh</w:t>
      </w:r>
      <w:r w:rsidR="00482FE6">
        <w:t xml:space="preserve"> </w:t>
      </w:r>
      <w:r w:rsidR="008A2C70">
        <w:t>không đến trường để phòng dịch</w:t>
      </w:r>
      <w:r w:rsidR="003A5D5B">
        <w:t xml:space="preserve"> </w:t>
      </w:r>
      <w:r w:rsidR="00020FC6">
        <w:t xml:space="preserve">bệnh, phòng chống thiên tai, phòng chống thời tiết khắc nghiệt nhưng </w:t>
      </w:r>
      <w:r w:rsidR="003A5D5B">
        <w:t>không dừng việc học</w:t>
      </w:r>
      <w:r>
        <w:t>.</w:t>
      </w:r>
      <w:r w:rsidR="008A2C70">
        <w:t xml:space="preserve"> </w:t>
      </w:r>
    </w:p>
    <w:p w14:paraId="2EB2A5FA" w14:textId="77777777" w:rsidR="00CB0FBC" w:rsidRDefault="00CB0FBC" w:rsidP="00E76D82">
      <w:pPr>
        <w:ind w:firstLine="720"/>
        <w:jc w:val="both"/>
      </w:pPr>
      <w:r>
        <w:t>-</w:t>
      </w:r>
      <w:r w:rsidR="009503C3">
        <w:t xml:space="preserve"> </w:t>
      </w:r>
      <w:r>
        <w:t>Tổ chức thực hiện:</w:t>
      </w:r>
    </w:p>
    <w:p w14:paraId="0F927DAF" w14:textId="13AE642A" w:rsidR="00020FC6" w:rsidRDefault="00020FC6" w:rsidP="00E76D82">
      <w:pPr>
        <w:ind w:firstLine="720"/>
        <w:jc w:val="both"/>
      </w:pPr>
      <w:r>
        <w:t>+ Nền tảng phần mềm dạy học: OLM, cung cấp thông tin tài khoản OLM của giáo viên, phân quyền dạy các lớp theo môn. Lập DS tài khoản OLM học sinh toàn trường theo lớp, yêu cầu học sinh đăng nhập tự đổi và lưu mạt khẩu</w:t>
      </w:r>
      <w:r w:rsidR="00482FE6">
        <w:t>.</w:t>
      </w:r>
    </w:p>
    <w:p w14:paraId="40494ABD" w14:textId="50C42A4B" w:rsidR="00020FC6" w:rsidRDefault="00CB0FBC" w:rsidP="00020FC6">
      <w:pPr>
        <w:ind w:firstLine="720"/>
        <w:jc w:val="both"/>
      </w:pPr>
      <w:r>
        <w:t>+</w:t>
      </w:r>
      <w:r w:rsidRPr="009D2250">
        <w:t xml:space="preserve"> </w:t>
      </w:r>
      <w:r>
        <w:t>Thực hiện t</w:t>
      </w:r>
      <w:r w:rsidRPr="005C6E85">
        <w:t>heo Kế hoạch chuyên môn</w:t>
      </w:r>
      <w:r>
        <w:t>, thời khóa biểu</w:t>
      </w:r>
      <w:r w:rsidR="00F72CD0">
        <w:t xml:space="preserve">: </w:t>
      </w:r>
      <w:r w:rsidR="00020FC6">
        <w:t>Sáng bắt đầu 7h15, chiều bắt đầu 14h00. Sáng không quá 5 tiết, chiều không quá 4 tiết.</w:t>
      </w:r>
    </w:p>
    <w:p w14:paraId="4298F51F" w14:textId="0A704545" w:rsidR="00482FE6" w:rsidRDefault="00482FE6" w:rsidP="00482FE6">
      <w:pPr>
        <w:ind w:firstLine="720"/>
        <w:jc w:val="both"/>
      </w:pPr>
      <w:r>
        <w:t xml:space="preserve">+ </w:t>
      </w:r>
      <w:r w:rsidR="00F72CD0">
        <w:t xml:space="preserve">Với cán bộ quản lí: </w:t>
      </w:r>
      <w:r>
        <w:t>Lập danh sách và địa chỉ email, tài khoản OLM giáo viên, học sinh toàn trường chia sẻ CBQL, GVCN, GVBM. Xếp thời khóa biểu, tiến hành giám sát trực tuyến CBGV, học sinh theo lịch vào các bảng trang tính và tham gia các lớp học trực tuyến.</w:t>
      </w:r>
    </w:p>
    <w:p w14:paraId="1C1AC8C0" w14:textId="30BA1502" w:rsidR="00F72CD0" w:rsidRDefault="00CB0FBC" w:rsidP="00F72CD0">
      <w:pPr>
        <w:ind w:firstLine="720"/>
        <w:jc w:val="both"/>
      </w:pPr>
      <w:r>
        <w:t xml:space="preserve">+ </w:t>
      </w:r>
      <w:r w:rsidR="00482FE6">
        <w:t>Với c</w:t>
      </w:r>
      <w:r>
        <w:t xml:space="preserve">án bộ giáo viên </w:t>
      </w:r>
      <w:r w:rsidR="00482FE6">
        <w:t>dạy trực tuyến tại nhà hoặc tại trường tuỳ điều kiện thực tế, tuân thủ đúng TKB, lịch làm việc, quy chế chuyên môn và phòng chống dịch bệnh, thiên tai, đều kiện thời tiết khắc nghiệt.</w:t>
      </w:r>
      <w:r w:rsidR="00F72CD0">
        <w:t xml:space="preserve"> Trong mỗi tiết 45 phút dành khoảng thời gian 5-10 phút học sinh kết nối máy tính, đăng nhập, điểm danh vào lớp học. Trong 35 phút còn lại dành 25 phút tập trung dạy học sinh lí thuyết kiến thức cốt lõi, cơ bản khoảng và dành 5-10 phút ôn tập rèn luyện, hướng dẫn tự học, giao bài.</w:t>
      </w:r>
    </w:p>
    <w:p w14:paraId="562FF56A" w14:textId="6EDF8BFC" w:rsidR="00CB0FBC" w:rsidRDefault="00CB0FBC" w:rsidP="00E76D82">
      <w:pPr>
        <w:ind w:firstLine="720"/>
        <w:jc w:val="both"/>
      </w:pPr>
      <w:r>
        <w:t>+ Đối với học sinh:</w:t>
      </w:r>
    </w:p>
    <w:p w14:paraId="6080804C" w14:textId="4AB8C532" w:rsidR="00F72CD0" w:rsidRDefault="00670C6F" w:rsidP="00E76D82">
      <w:pPr>
        <w:ind w:firstLine="720"/>
        <w:jc w:val="both"/>
      </w:pPr>
      <w:r>
        <w:t>(</w:t>
      </w:r>
      <w:r w:rsidR="00F72CD0">
        <w:t>1</w:t>
      </w:r>
      <w:r w:rsidR="00724589">
        <w:t xml:space="preserve">) </w:t>
      </w:r>
      <w:r>
        <w:t>Thực hiện</w:t>
      </w:r>
      <w:r w:rsidR="00724589">
        <w:t xml:space="preserve"> </w:t>
      </w:r>
      <w:r w:rsidR="00F72CD0">
        <w:t>nghiêm túc việc đăng nhập tài khoản OLM theo đúng khung giờ học, vào các lớp học theo đúng TKB. Mở camera chiếu chính diện gương mặt, mở mic khi trả lời các câu hỏi, tích cực theo dõi bài giảng, tăng cường trao đổi tương tác trực tuyến với giáo viên, học sinh khác để xây dựng bài.</w:t>
      </w:r>
    </w:p>
    <w:p w14:paraId="5E7FB1D1" w14:textId="611FBB6D" w:rsidR="00F72CD0" w:rsidRDefault="00F72CD0" w:rsidP="00E76D82">
      <w:pPr>
        <w:ind w:firstLine="720"/>
        <w:jc w:val="both"/>
      </w:pPr>
      <w:r>
        <w:t>(2) Không trao đổi, làm việc riêng trong quá trình tham gia học trực tuyến, tuân thủ đầy đủ các hướng dẫn và yêu cầu của giáo viên giảng dạy trong quá trình học tập.</w:t>
      </w:r>
    </w:p>
    <w:p w14:paraId="6BBA4CDF" w14:textId="2F71082C" w:rsidR="00F72CD0" w:rsidRDefault="00F72CD0" w:rsidP="00E76D82">
      <w:pPr>
        <w:ind w:firstLine="720"/>
        <w:jc w:val="both"/>
      </w:pPr>
      <w:r>
        <w:t>(3) Khi có ý kiến thì đăng kí phát biểu hoặc mở míc xin phép giáo viên. Giáo viên đồng ý mới được phép phát biểu, trả lời</w:t>
      </w:r>
    </w:p>
    <w:p w14:paraId="1A609ADB" w14:textId="3F321576" w:rsidR="00F72CD0" w:rsidRDefault="00F72CD0" w:rsidP="00E76D82">
      <w:pPr>
        <w:ind w:firstLine="720"/>
        <w:jc w:val="both"/>
      </w:pPr>
      <w:r>
        <w:t>(4) Không mở các website khác hoặc các trang mạng khác tài khoản OLM học tập, không chia sẻ nội dung, hình ảnh (khi chưa được phép) hoặc các trang, các hình ảnh, các video phản cảm…</w:t>
      </w:r>
    </w:p>
    <w:p w14:paraId="407973F8" w14:textId="45063735" w:rsidR="00F72CD0" w:rsidRDefault="00F72CD0" w:rsidP="00E76D82">
      <w:pPr>
        <w:ind w:firstLine="720"/>
        <w:jc w:val="both"/>
      </w:pPr>
      <w:r>
        <w:lastRenderedPageBreak/>
        <w:t>(5) Mọi hành vi vi phạm đạo đức học sinh, vi phạm an ninh mạng sẽ bị kỉ luật theo nội quy nhà trường và xử lí theo quy định của pháp luật</w:t>
      </w:r>
    </w:p>
    <w:p w14:paraId="1DC7FBB5" w14:textId="2D71E389" w:rsidR="004606F9" w:rsidRDefault="00681276" w:rsidP="00E76D82">
      <w:pPr>
        <w:ind w:firstLine="720"/>
        <w:jc w:val="both"/>
        <w:rPr>
          <w:b/>
        </w:rPr>
      </w:pPr>
      <w:r>
        <w:rPr>
          <w:b/>
        </w:rPr>
        <w:t>I</w:t>
      </w:r>
      <w:r w:rsidR="004606F9">
        <w:rPr>
          <w:b/>
        </w:rPr>
        <w:t xml:space="preserve">II. </w:t>
      </w:r>
      <w:r w:rsidR="000121F3">
        <w:rPr>
          <w:b/>
        </w:rPr>
        <w:t>TỔ CHỨC THỰC HIỆN</w:t>
      </w:r>
    </w:p>
    <w:p w14:paraId="1C10054E" w14:textId="77777777" w:rsidR="004606F9" w:rsidRDefault="004606F9" w:rsidP="00E76D82">
      <w:pPr>
        <w:ind w:firstLine="720"/>
        <w:jc w:val="both"/>
        <w:rPr>
          <w:b/>
        </w:rPr>
      </w:pPr>
      <w:r>
        <w:rPr>
          <w:b/>
        </w:rPr>
        <w:t xml:space="preserve">1. </w:t>
      </w:r>
      <w:r w:rsidRPr="004606F9">
        <w:rPr>
          <w:b/>
        </w:rPr>
        <w:t>Ban giámhiệ</w:t>
      </w:r>
      <w:r w:rsidR="00715E02">
        <w:rPr>
          <w:b/>
        </w:rPr>
        <w:t>u</w:t>
      </w:r>
    </w:p>
    <w:p w14:paraId="2DA83DCE" w14:textId="3C94FA70" w:rsidR="004606F9" w:rsidRDefault="004606F9" w:rsidP="00E76D82">
      <w:pPr>
        <w:ind w:firstLine="720"/>
        <w:jc w:val="both"/>
      </w:pPr>
      <w:r>
        <w:t>Bám sát sự chỉ đạo cấp trên, tình hình diễn biến của dịch</w:t>
      </w:r>
      <w:r w:rsidR="00BE532D">
        <w:t xml:space="preserve"> bệnh</w:t>
      </w:r>
      <w:r>
        <w:t>,</w:t>
      </w:r>
      <w:r w:rsidR="00BE532D">
        <w:t xml:space="preserve"> thiên tai, điều kiện thời tiết khắc nghiệt</w:t>
      </w:r>
      <w:r>
        <w:t xml:space="preserve"> để lên Kế hoạch, phương án, tổ chức dạy học phù hợp </w:t>
      </w:r>
      <w:r w:rsidR="00BE532D">
        <w:t>thông báo công khai, kịp thời đến CB, GV, NV, CMHS, HS thực hiện</w:t>
      </w:r>
      <w:r>
        <w:t xml:space="preserve"> đảm bảo hiệu quả</w:t>
      </w:r>
      <w:r w:rsidR="00BE532D">
        <w:t>.</w:t>
      </w:r>
    </w:p>
    <w:p w14:paraId="2A57D1B8" w14:textId="2C33C847" w:rsidR="00681276" w:rsidRDefault="00681276" w:rsidP="00E76D82">
      <w:pPr>
        <w:ind w:firstLine="720"/>
        <w:jc w:val="both"/>
      </w:pPr>
      <w:r>
        <w:t>Tổ chức tuyên truyền CB, GV, NV, HS, CMHS và nhân dân về các giải pháp</w:t>
      </w:r>
      <w:r w:rsidR="000121F3">
        <w:t>, kế hoạch</w:t>
      </w:r>
      <w:r>
        <w:t xml:space="preserve"> của nhà trường về việc thực hiện nhiệm vụ cũng như công tác </w:t>
      </w:r>
      <w:r w:rsidR="00BE532D">
        <w:t xml:space="preserve">phòng </w:t>
      </w:r>
      <w:r>
        <w:t>chống dịch</w:t>
      </w:r>
      <w:r w:rsidR="00BE532D">
        <w:t xml:space="preserve"> bệnh, thiên tai, đièu kiện thời tiết khắc nghiệt.</w:t>
      </w:r>
    </w:p>
    <w:p w14:paraId="06153712" w14:textId="77777777" w:rsidR="004606F9" w:rsidRDefault="004606F9" w:rsidP="00E76D82">
      <w:pPr>
        <w:ind w:firstLine="720"/>
        <w:jc w:val="both"/>
        <w:rPr>
          <w:b/>
        </w:rPr>
      </w:pPr>
      <w:r w:rsidRPr="004606F9">
        <w:rPr>
          <w:b/>
        </w:rPr>
        <w:t>2. Các tổ chuyên môn, các đồng chí TTCM</w:t>
      </w:r>
    </w:p>
    <w:p w14:paraId="76EE5BFE" w14:textId="3469A50B" w:rsidR="005C6E85" w:rsidRDefault="004606F9" w:rsidP="00E76D82">
      <w:pPr>
        <w:ind w:firstLine="720"/>
        <w:jc w:val="both"/>
      </w:pPr>
      <w:r>
        <w:t>T</w:t>
      </w:r>
      <w:r w:rsidRPr="004606F9">
        <w:t>ổ chức điều</w:t>
      </w:r>
      <w:r w:rsidR="000121F3">
        <w:t xml:space="preserve"> </w:t>
      </w:r>
      <w:r w:rsidRPr="004606F9">
        <w:t>chỉnh kế hoạch, thực hiện kế hoạch dạy học phù hợp công tác chống dịch</w:t>
      </w:r>
      <w:r w:rsidR="00BE532D">
        <w:t xml:space="preserve"> bệnh, thiên tai</w:t>
      </w:r>
    </w:p>
    <w:p w14:paraId="314C10CB" w14:textId="77777777" w:rsidR="004606F9" w:rsidRDefault="004606F9" w:rsidP="00E76D82">
      <w:pPr>
        <w:ind w:firstLine="720"/>
        <w:jc w:val="both"/>
        <w:rPr>
          <w:b/>
        </w:rPr>
      </w:pPr>
      <w:r w:rsidRPr="004606F9">
        <w:rPr>
          <w:b/>
        </w:rPr>
        <w:t>3. Giáo viên</w:t>
      </w:r>
    </w:p>
    <w:p w14:paraId="4E2CF66A" w14:textId="09F3D541" w:rsidR="004606F9" w:rsidRDefault="000121F3" w:rsidP="00E76D82">
      <w:pPr>
        <w:ind w:firstLine="720"/>
        <w:jc w:val="both"/>
      </w:pPr>
      <w:r>
        <w:t>T</w:t>
      </w:r>
      <w:r w:rsidR="004606F9">
        <w:t xml:space="preserve">hực hiện </w:t>
      </w:r>
      <w:r w:rsidR="00BE532D">
        <w:t xml:space="preserve">nghiêm túc </w:t>
      </w:r>
      <w:r w:rsidR="004606F9">
        <w:t xml:space="preserve">nhiệm vụ </w:t>
      </w:r>
      <w:r>
        <w:t xml:space="preserve">được giao theo kế hoạch, </w:t>
      </w:r>
      <w:r w:rsidR="00BE532D">
        <w:t xml:space="preserve">TKB, </w:t>
      </w:r>
      <w:r>
        <w:t>tổ chức soạn giảng theo lịch học trực tuyến</w:t>
      </w:r>
      <w:r w:rsidR="00BE532D">
        <w:t>.</w:t>
      </w:r>
    </w:p>
    <w:p w14:paraId="2DF622F7" w14:textId="77777777" w:rsidR="004606F9" w:rsidRDefault="004606F9" w:rsidP="00E76D82">
      <w:pPr>
        <w:ind w:firstLine="720"/>
        <w:jc w:val="both"/>
        <w:rPr>
          <w:b/>
        </w:rPr>
      </w:pPr>
      <w:r w:rsidRPr="004606F9">
        <w:rPr>
          <w:b/>
        </w:rPr>
        <w:t>4. Tổ Văn phòng</w:t>
      </w:r>
    </w:p>
    <w:p w14:paraId="56A82B21" w14:textId="7A0FFACE" w:rsidR="004606F9" w:rsidRPr="004606F9" w:rsidRDefault="004606F9" w:rsidP="00E76D82">
      <w:pPr>
        <w:ind w:firstLine="720"/>
        <w:jc w:val="both"/>
      </w:pPr>
      <w:r>
        <w:t xml:space="preserve">Thực hiện các nhiệm vụ được giao theo bối cảnh dịch, đảm bảo cơ sở vật chất cho công tác phòng chống dịch </w:t>
      </w:r>
      <w:r w:rsidR="00F72CD0">
        <w:t xml:space="preserve">bệnh, phòng chống thiên tai, thời tiết khắc nghiệt </w:t>
      </w:r>
      <w:r w:rsidR="000121F3">
        <w:t>./.</w:t>
      </w:r>
    </w:p>
    <w:p w14:paraId="61A2E906" w14:textId="77777777" w:rsidR="00021E67" w:rsidRDefault="00021E67" w:rsidP="004606F9">
      <w:pPr>
        <w:ind w:left="720" w:firstLine="720"/>
        <w:rPr>
          <w:b/>
        </w:rPr>
      </w:pPr>
    </w:p>
    <w:p w14:paraId="7554342F" w14:textId="103BF9A9" w:rsidR="00650125" w:rsidRPr="008D4AD6" w:rsidRDefault="00650125" w:rsidP="008D4AD6">
      <w:pPr>
        <w:rPr>
          <w:b/>
        </w:rPr>
      </w:pPr>
    </w:p>
    <w:sectPr w:rsidR="00650125" w:rsidRPr="008D4AD6" w:rsidSect="0027702F">
      <w:headerReference w:type="default" r:id="rId7"/>
      <w:pgSz w:w="12240" w:h="15840"/>
      <w:pgMar w:top="810" w:right="900" w:bottom="720" w:left="153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409F" w14:textId="77777777" w:rsidR="00F054A8" w:rsidRDefault="00F054A8" w:rsidP="0051667D">
      <w:pPr>
        <w:spacing w:after="0" w:line="240" w:lineRule="auto"/>
      </w:pPr>
      <w:r>
        <w:separator/>
      </w:r>
    </w:p>
  </w:endnote>
  <w:endnote w:type="continuationSeparator" w:id="0">
    <w:p w14:paraId="00FC8127" w14:textId="77777777" w:rsidR="00F054A8" w:rsidRDefault="00F054A8" w:rsidP="0051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722A" w14:textId="77777777" w:rsidR="00F054A8" w:rsidRDefault="00F054A8" w:rsidP="0051667D">
      <w:pPr>
        <w:spacing w:after="0" w:line="240" w:lineRule="auto"/>
      </w:pPr>
      <w:r>
        <w:separator/>
      </w:r>
    </w:p>
  </w:footnote>
  <w:footnote w:type="continuationSeparator" w:id="0">
    <w:p w14:paraId="0A89258D" w14:textId="77777777" w:rsidR="00F054A8" w:rsidRDefault="00F054A8" w:rsidP="0051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43905"/>
      <w:docPartObj>
        <w:docPartGallery w:val="Page Numbers (Top of Page)"/>
        <w:docPartUnique/>
      </w:docPartObj>
    </w:sdtPr>
    <w:sdtEndPr>
      <w:rPr>
        <w:noProof/>
      </w:rPr>
    </w:sdtEndPr>
    <w:sdtContent>
      <w:p w14:paraId="7042C6AA" w14:textId="77777777" w:rsidR="0069213D" w:rsidRDefault="0069213D">
        <w:pPr>
          <w:pStyle w:val="Header"/>
          <w:jc w:val="center"/>
        </w:pPr>
        <w:r>
          <w:fldChar w:fldCharType="begin"/>
        </w:r>
        <w:r>
          <w:instrText xml:space="preserve"> PAGE   \* MERGEFORMAT </w:instrText>
        </w:r>
        <w:r>
          <w:fldChar w:fldCharType="separate"/>
        </w:r>
        <w:r w:rsidR="000375C0">
          <w:rPr>
            <w:noProof/>
          </w:rPr>
          <w:t>8</w:t>
        </w:r>
        <w:r>
          <w:rPr>
            <w:noProof/>
          </w:rPr>
          <w:fldChar w:fldCharType="end"/>
        </w:r>
      </w:p>
    </w:sdtContent>
  </w:sdt>
  <w:p w14:paraId="4CCC559A" w14:textId="77777777" w:rsidR="0069213D" w:rsidRDefault="0069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A22"/>
    <w:multiLevelType w:val="hybridMultilevel"/>
    <w:tmpl w:val="EA1CEA86"/>
    <w:lvl w:ilvl="0" w:tplc="02AE35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FBD"/>
    <w:multiLevelType w:val="hybridMultilevel"/>
    <w:tmpl w:val="4ECA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D0B7A"/>
    <w:multiLevelType w:val="hybridMultilevel"/>
    <w:tmpl w:val="C9EC0C44"/>
    <w:lvl w:ilvl="0" w:tplc="15A00B7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631441"/>
    <w:multiLevelType w:val="hybridMultilevel"/>
    <w:tmpl w:val="6D94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E2D0F"/>
    <w:multiLevelType w:val="hybridMultilevel"/>
    <w:tmpl w:val="6EC85B40"/>
    <w:lvl w:ilvl="0" w:tplc="5E3822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013531"/>
    <w:multiLevelType w:val="hybridMultilevel"/>
    <w:tmpl w:val="0724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B7AD5"/>
    <w:multiLevelType w:val="hybridMultilevel"/>
    <w:tmpl w:val="7658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D701A"/>
    <w:multiLevelType w:val="hybridMultilevel"/>
    <w:tmpl w:val="F5B8206C"/>
    <w:lvl w:ilvl="0" w:tplc="7B981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3319">
    <w:abstractNumId w:val="5"/>
  </w:num>
  <w:num w:numId="2" w16cid:durableId="91903027">
    <w:abstractNumId w:val="2"/>
  </w:num>
  <w:num w:numId="3" w16cid:durableId="1687749224">
    <w:abstractNumId w:val="7"/>
  </w:num>
  <w:num w:numId="4" w16cid:durableId="874927087">
    <w:abstractNumId w:val="6"/>
  </w:num>
  <w:num w:numId="5" w16cid:durableId="1106735871">
    <w:abstractNumId w:val="1"/>
  </w:num>
  <w:num w:numId="6" w16cid:durableId="525681798">
    <w:abstractNumId w:val="3"/>
  </w:num>
  <w:num w:numId="7" w16cid:durableId="1956253067">
    <w:abstractNumId w:val="4"/>
  </w:num>
  <w:num w:numId="8" w16cid:durableId="21283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00"/>
    <w:rsid w:val="00005316"/>
    <w:rsid w:val="000121F3"/>
    <w:rsid w:val="0001468C"/>
    <w:rsid w:val="00020FC6"/>
    <w:rsid w:val="00021E67"/>
    <w:rsid w:val="000375C0"/>
    <w:rsid w:val="00050F76"/>
    <w:rsid w:val="00054F89"/>
    <w:rsid w:val="0009113C"/>
    <w:rsid w:val="000C6725"/>
    <w:rsid w:val="000E3E4D"/>
    <w:rsid w:val="0011417F"/>
    <w:rsid w:val="00135E7D"/>
    <w:rsid w:val="0014016E"/>
    <w:rsid w:val="0016378D"/>
    <w:rsid w:val="001920CE"/>
    <w:rsid w:val="00192B24"/>
    <w:rsid w:val="001B2897"/>
    <w:rsid w:val="001C7CBC"/>
    <w:rsid w:val="001E4127"/>
    <w:rsid w:val="00203650"/>
    <w:rsid w:val="0027702F"/>
    <w:rsid w:val="002C187C"/>
    <w:rsid w:val="002D7385"/>
    <w:rsid w:val="003212DB"/>
    <w:rsid w:val="00332BC3"/>
    <w:rsid w:val="003445DB"/>
    <w:rsid w:val="00352589"/>
    <w:rsid w:val="003729DF"/>
    <w:rsid w:val="00372E2A"/>
    <w:rsid w:val="00383B2B"/>
    <w:rsid w:val="00395F9B"/>
    <w:rsid w:val="003A5D5B"/>
    <w:rsid w:val="003D5643"/>
    <w:rsid w:val="003F16EF"/>
    <w:rsid w:val="00406CC6"/>
    <w:rsid w:val="00426B33"/>
    <w:rsid w:val="00443276"/>
    <w:rsid w:val="004606F9"/>
    <w:rsid w:val="00460F44"/>
    <w:rsid w:val="004810E2"/>
    <w:rsid w:val="00482FE6"/>
    <w:rsid w:val="00485F08"/>
    <w:rsid w:val="00487357"/>
    <w:rsid w:val="00502208"/>
    <w:rsid w:val="005105DB"/>
    <w:rsid w:val="0051667D"/>
    <w:rsid w:val="005426F8"/>
    <w:rsid w:val="005756C2"/>
    <w:rsid w:val="00586B10"/>
    <w:rsid w:val="005A5215"/>
    <w:rsid w:val="005B621A"/>
    <w:rsid w:val="005C6E85"/>
    <w:rsid w:val="005E45E2"/>
    <w:rsid w:val="00622BD3"/>
    <w:rsid w:val="00627B99"/>
    <w:rsid w:val="006344A4"/>
    <w:rsid w:val="00650125"/>
    <w:rsid w:val="00670C6F"/>
    <w:rsid w:val="00676C91"/>
    <w:rsid w:val="00681276"/>
    <w:rsid w:val="0068537C"/>
    <w:rsid w:val="0069213D"/>
    <w:rsid w:val="006B13B2"/>
    <w:rsid w:val="00715E02"/>
    <w:rsid w:val="007219EC"/>
    <w:rsid w:val="00723554"/>
    <w:rsid w:val="00724589"/>
    <w:rsid w:val="0073159B"/>
    <w:rsid w:val="00754482"/>
    <w:rsid w:val="00757819"/>
    <w:rsid w:val="007B0222"/>
    <w:rsid w:val="007E6743"/>
    <w:rsid w:val="00843FD1"/>
    <w:rsid w:val="00853AEC"/>
    <w:rsid w:val="00855D8C"/>
    <w:rsid w:val="0088714C"/>
    <w:rsid w:val="008A2C70"/>
    <w:rsid w:val="008D4AD6"/>
    <w:rsid w:val="008F10C6"/>
    <w:rsid w:val="00921337"/>
    <w:rsid w:val="009503C3"/>
    <w:rsid w:val="009902EC"/>
    <w:rsid w:val="00993838"/>
    <w:rsid w:val="00994000"/>
    <w:rsid w:val="009D2250"/>
    <w:rsid w:val="009E5030"/>
    <w:rsid w:val="00A3416C"/>
    <w:rsid w:val="00A412A7"/>
    <w:rsid w:val="00A42B65"/>
    <w:rsid w:val="00AD0807"/>
    <w:rsid w:val="00AE3B6C"/>
    <w:rsid w:val="00AE5CA2"/>
    <w:rsid w:val="00B03D74"/>
    <w:rsid w:val="00B12504"/>
    <w:rsid w:val="00B17E84"/>
    <w:rsid w:val="00B24985"/>
    <w:rsid w:val="00B403AE"/>
    <w:rsid w:val="00B55124"/>
    <w:rsid w:val="00B63827"/>
    <w:rsid w:val="00B777C6"/>
    <w:rsid w:val="00BA488B"/>
    <w:rsid w:val="00BC1684"/>
    <w:rsid w:val="00BE532D"/>
    <w:rsid w:val="00C051E8"/>
    <w:rsid w:val="00C31D2D"/>
    <w:rsid w:val="00C51079"/>
    <w:rsid w:val="00C65628"/>
    <w:rsid w:val="00C75795"/>
    <w:rsid w:val="00CA790D"/>
    <w:rsid w:val="00CB0FBC"/>
    <w:rsid w:val="00CC2870"/>
    <w:rsid w:val="00CD265E"/>
    <w:rsid w:val="00CE6B51"/>
    <w:rsid w:val="00CF1E31"/>
    <w:rsid w:val="00D2347F"/>
    <w:rsid w:val="00D408BB"/>
    <w:rsid w:val="00D53EC1"/>
    <w:rsid w:val="00D557FA"/>
    <w:rsid w:val="00DA7CF8"/>
    <w:rsid w:val="00DC17B0"/>
    <w:rsid w:val="00DE17F3"/>
    <w:rsid w:val="00E161CC"/>
    <w:rsid w:val="00E51607"/>
    <w:rsid w:val="00E56D36"/>
    <w:rsid w:val="00E62914"/>
    <w:rsid w:val="00E76D82"/>
    <w:rsid w:val="00EA3F84"/>
    <w:rsid w:val="00EA7796"/>
    <w:rsid w:val="00ED3A85"/>
    <w:rsid w:val="00EF0BB3"/>
    <w:rsid w:val="00EF1352"/>
    <w:rsid w:val="00EF423D"/>
    <w:rsid w:val="00F054A8"/>
    <w:rsid w:val="00F06B9B"/>
    <w:rsid w:val="00F51698"/>
    <w:rsid w:val="00F72CD0"/>
    <w:rsid w:val="00F854AA"/>
    <w:rsid w:val="00FD5365"/>
    <w:rsid w:val="00FE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AB89"/>
  <w15:docId w15:val="{29273EEA-2DD1-4B78-8FAB-5A3690B8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000"/>
    <w:pPr>
      <w:ind w:left="720"/>
      <w:contextualSpacing/>
    </w:pPr>
  </w:style>
  <w:style w:type="character" w:styleId="Hyperlink">
    <w:name w:val="Hyperlink"/>
    <w:basedOn w:val="DefaultParagraphFont"/>
    <w:uiPriority w:val="99"/>
    <w:semiHidden/>
    <w:unhideWhenUsed/>
    <w:rsid w:val="006B13B2"/>
    <w:rPr>
      <w:color w:val="0000FF"/>
      <w:u w:val="single"/>
    </w:rPr>
  </w:style>
  <w:style w:type="paragraph" w:styleId="NormalWeb">
    <w:name w:val="Normal (Web)"/>
    <w:basedOn w:val="Normal"/>
    <w:uiPriority w:val="99"/>
    <w:semiHidden/>
    <w:unhideWhenUsed/>
    <w:rsid w:val="004810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10E2"/>
    <w:rPr>
      <w:b/>
      <w:bCs/>
    </w:rPr>
  </w:style>
  <w:style w:type="paragraph" w:styleId="BalloonText">
    <w:name w:val="Balloon Text"/>
    <w:basedOn w:val="Normal"/>
    <w:link w:val="BalloonTextChar"/>
    <w:uiPriority w:val="99"/>
    <w:semiHidden/>
    <w:unhideWhenUsed/>
    <w:rsid w:val="0048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E2"/>
    <w:rPr>
      <w:rFonts w:ascii="Tahoma" w:hAnsi="Tahoma" w:cs="Tahoma"/>
      <w:sz w:val="16"/>
      <w:szCs w:val="16"/>
    </w:rPr>
  </w:style>
  <w:style w:type="table" w:styleId="TableGrid">
    <w:name w:val="Table Grid"/>
    <w:basedOn w:val="TableNormal"/>
    <w:uiPriority w:val="59"/>
    <w:rsid w:val="00163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67D"/>
  </w:style>
  <w:style w:type="paragraph" w:styleId="Footer">
    <w:name w:val="footer"/>
    <w:basedOn w:val="Normal"/>
    <w:link w:val="FooterChar"/>
    <w:uiPriority w:val="99"/>
    <w:unhideWhenUsed/>
    <w:rsid w:val="00516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67D"/>
  </w:style>
  <w:style w:type="character" w:styleId="Emphasis">
    <w:name w:val="Emphasis"/>
    <w:uiPriority w:val="20"/>
    <w:qFormat/>
    <w:rsid w:val="001C7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134">
      <w:bodyDiv w:val="1"/>
      <w:marLeft w:val="0"/>
      <w:marRight w:val="0"/>
      <w:marTop w:val="0"/>
      <w:marBottom w:val="0"/>
      <w:divBdr>
        <w:top w:val="none" w:sz="0" w:space="0" w:color="auto"/>
        <w:left w:val="none" w:sz="0" w:space="0" w:color="auto"/>
        <w:bottom w:val="none" w:sz="0" w:space="0" w:color="auto"/>
        <w:right w:val="none" w:sz="0" w:space="0" w:color="auto"/>
      </w:divBdr>
    </w:div>
    <w:div w:id="550504497">
      <w:bodyDiv w:val="1"/>
      <w:marLeft w:val="0"/>
      <w:marRight w:val="0"/>
      <w:marTop w:val="0"/>
      <w:marBottom w:val="0"/>
      <w:divBdr>
        <w:top w:val="none" w:sz="0" w:space="0" w:color="auto"/>
        <w:left w:val="none" w:sz="0" w:space="0" w:color="auto"/>
        <w:bottom w:val="none" w:sz="0" w:space="0" w:color="auto"/>
        <w:right w:val="none" w:sz="0" w:space="0" w:color="auto"/>
      </w:divBdr>
    </w:div>
    <w:div w:id="683243721">
      <w:bodyDiv w:val="1"/>
      <w:marLeft w:val="0"/>
      <w:marRight w:val="0"/>
      <w:marTop w:val="0"/>
      <w:marBottom w:val="0"/>
      <w:divBdr>
        <w:top w:val="none" w:sz="0" w:space="0" w:color="auto"/>
        <w:left w:val="none" w:sz="0" w:space="0" w:color="auto"/>
        <w:bottom w:val="none" w:sz="0" w:space="0" w:color="auto"/>
        <w:right w:val="none" w:sz="0" w:space="0" w:color="auto"/>
      </w:divBdr>
    </w:div>
    <w:div w:id="821577861">
      <w:bodyDiv w:val="1"/>
      <w:marLeft w:val="0"/>
      <w:marRight w:val="0"/>
      <w:marTop w:val="0"/>
      <w:marBottom w:val="0"/>
      <w:divBdr>
        <w:top w:val="none" w:sz="0" w:space="0" w:color="auto"/>
        <w:left w:val="none" w:sz="0" w:space="0" w:color="auto"/>
        <w:bottom w:val="none" w:sz="0" w:space="0" w:color="auto"/>
        <w:right w:val="none" w:sz="0" w:space="0" w:color="auto"/>
      </w:divBdr>
    </w:div>
    <w:div w:id="840660372">
      <w:bodyDiv w:val="1"/>
      <w:marLeft w:val="0"/>
      <w:marRight w:val="0"/>
      <w:marTop w:val="0"/>
      <w:marBottom w:val="0"/>
      <w:divBdr>
        <w:top w:val="none" w:sz="0" w:space="0" w:color="auto"/>
        <w:left w:val="none" w:sz="0" w:space="0" w:color="auto"/>
        <w:bottom w:val="none" w:sz="0" w:space="0" w:color="auto"/>
        <w:right w:val="none" w:sz="0" w:space="0" w:color="auto"/>
      </w:divBdr>
    </w:div>
    <w:div w:id="1000474235">
      <w:bodyDiv w:val="1"/>
      <w:marLeft w:val="0"/>
      <w:marRight w:val="0"/>
      <w:marTop w:val="0"/>
      <w:marBottom w:val="0"/>
      <w:divBdr>
        <w:top w:val="none" w:sz="0" w:space="0" w:color="auto"/>
        <w:left w:val="none" w:sz="0" w:space="0" w:color="auto"/>
        <w:bottom w:val="none" w:sz="0" w:space="0" w:color="auto"/>
        <w:right w:val="none" w:sz="0" w:space="0" w:color="auto"/>
      </w:divBdr>
    </w:div>
    <w:div w:id="1078601598">
      <w:bodyDiv w:val="1"/>
      <w:marLeft w:val="0"/>
      <w:marRight w:val="0"/>
      <w:marTop w:val="0"/>
      <w:marBottom w:val="0"/>
      <w:divBdr>
        <w:top w:val="none" w:sz="0" w:space="0" w:color="auto"/>
        <w:left w:val="none" w:sz="0" w:space="0" w:color="auto"/>
        <w:bottom w:val="none" w:sz="0" w:space="0" w:color="auto"/>
        <w:right w:val="none" w:sz="0" w:space="0" w:color="auto"/>
      </w:divBdr>
    </w:div>
    <w:div w:id="1339577376">
      <w:bodyDiv w:val="1"/>
      <w:marLeft w:val="0"/>
      <w:marRight w:val="0"/>
      <w:marTop w:val="0"/>
      <w:marBottom w:val="0"/>
      <w:divBdr>
        <w:top w:val="none" w:sz="0" w:space="0" w:color="auto"/>
        <w:left w:val="none" w:sz="0" w:space="0" w:color="auto"/>
        <w:bottom w:val="none" w:sz="0" w:space="0" w:color="auto"/>
        <w:right w:val="none" w:sz="0" w:space="0" w:color="auto"/>
      </w:divBdr>
    </w:div>
    <w:div w:id="1501970690">
      <w:bodyDiv w:val="1"/>
      <w:marLeft w:val="0"/>
      <w:marRight w:val="0"/>
      <w:marTop w:val="0"/>
      <w:marBottom w:val="0"/>
      <w:divBdr>
        <w:top w:val="none" w:sz="0" w:space="0" w:color="auto"/>
        <w:left w:val="none" w:sz="0" w:space="0" w:color="auto"/>
        <w:bottom w:val="none" w:sz="0" w:space="0" w:color="auto"/>
        <w:right w:val="none" w:sz="0" w:space="0" w:color="auto"/>
      </w:divBdr>
    </w:div>
    <w:div w:id="1545556487">
      <w:bodyDiv w:val="1"/>
      <w:marLeft w:val="0"/>
      <w:marRight w:val="0"/>
      <w:marTop w:val="0"/>
      <w:marBottom w:val="0"/>
      <w:divBdr>
        <w:top w:val="none" w:sz="0" w:space="0" w:color="auto"/>
        <w:left w:val="none" w:sz="0" w:space="0" w:color="auto"/>
        <w:bottom w:val="none" w:sz="0" w:space="0" w:color="auto"/>
        <w:right w:val="none" w:sz="0" w:space="0" w:color="auto"/>
      </w:divBdr>
    </w:div>
    <w:div w:id="17930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Phan Duy Hien</cp:lastModifiedBy>
  <cp:revision>103</cp:revision>
  <dcterms:created xsi:type="dcterms:W3CDTF">2021-10-26T03:27:00Z</dcterms:created>
  <dcterms:modified xsi:type="dcterms:W3CDTF">2026-05-08T07:54:00Z</dcterms:modified>
</cp:coreProperties>
</file>