
<file path=[Content_Types].xml><?xml version="1.0" encoding="utf-8"?>
<Types xmlns="http://schemas.openxmlformats.org/package/2006/content-types">
  <Default Extension="jfif" ContentType="image/jpe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6095"/>
      </w:tblGrid>
      <w:tr w:rsidR="0011234E" w:rsidRPr="001A7D80" w14:paraId="0CE39BC0" w14:textId="77777777" w:rsidTr="00962F49">
        <w:tc>
          <w:tcPr>
            <w:tcW w:w="3691" w:type="dxa"/>
          </w:tcPr>
          <w:p w14:paraId="71602068" w14:textId="393F4E0C" w:rsidR="0011234E" w:rsidRPr="001A7D80" w:rsidRDefault="0011234E" w:rsidP="008A4B31">
            <w:pPr>
              <w:tabs>
                <w:tab w:val="left" w:pos="992"/>
                <w:tab w:val="left" w:pos="3402"/>
                <w:tab w:val="left" w:pos="5669"/>
                <w:tab w:val="left" w:pos="7937"/>
              </w:tabs>
              <w:spacing w:line="288" w:lineRule="auto"/>
              <w:jc w:val="center"/>
              <w:rPr>
                <w:rFonts w:cs="Times New Roman"/>
                <w:bCs/>
                <w:color w:val="000000" w:themeColor="text1"/>
                <w:sz w:val="26"/>
                <w:szCs w:val="26"/>
              </w:rPr>
            </w:pPr>
            <w:r w:rsidRPr="001A7D80">
              <w:rPr>
                <w:rFonts w:cs="Times New Roman"/>
                <w:bCs/>
                <w:color w:val="000000" w:themeColor="text1"/>
                <w:sz w:val="26"/>
                <w:szCs w:val="26"/>
              </w:rPr>
              <w:t>SỞ GIÁO DỤC VÀ ĐÀO TẠO</w:t>
            </w:r>
          </w:p>
          <w:p w14:paraId="0FC836E3" w14:textId="4CA1F887" w:rsidR="0011234E" w:rsidRPr="001A7D80" w:rsidRDefault="0011234E" w:rsidP="008A4B31">
            <w:pPr>
              <w:tabs>
                <w:tab w:val="left" w:pos="992"/>
                <w:tab w:val="left" w:pos="3402"/>
                <w:tab w:val="left" w:pos="5669"/>
                <w:tab w:val="left" w:pos="7937"/>
              </w:tabs>
              <w:spacing w:line="288" w:lineRule="auto"/>
              <w:jc w:val="center"/>
              <w:rPr>
                <w:rFonts w:cs="Times New Roman"/>
                <w:bCs/>
                <w:color w:val="000000" w:themeColor="text1"/>
                <w:sz w:val="26"/>
                <w:szCs w:val="26"/>
              </w:rPr>
            </w:pPr>
            <w:r w:rsidRPr="001A7D80">
              <w:rPr>
                <w:rFonts w:cs="Times New Roman"/>
                <w:bCs/>
                <w:color w:val="000000" w:themeColor="text1"/>
                <w:sz w:val="26"/>
                <w:szCs w:val="26"/>
              </w:rPr>
              <w:t>THANH HÓA</w:t>
            </w:r>
          </w:p>
          <w:p w14:paraId="0EEE54BF" w14:textId="77777777" w:rsidR="0011234E" w:rsidRPr="001A7D80" w:rsidRDefault="0011234E" w:rsidP="008A4B31">
            <w:pPr>
              <w:tabs>
                <w:tab w:val="left" w:pos="992"/>
                <w:tab w:val="left" w:pos="3402"/>
                <w:tab w:val="left" w:pos="5669"/>
                <w:tab w:val="left" w:pos="7937"/>
              </w:tabs>
              <w:spacing w:line="288" w:lineRule="auto"/>
              <w:jc w:val="center"/>
              <w:rPr>
                <w:rFonts w:cs="Times New Roman"/>
                <w:b/>
                <w:color w:val="000000" w:themeColor="text1"/>
                <w:sz w:val="26"/>
                <w:szCs w:val="26"/>
              </w:rPr>
            </w:pPr>
            <w:r w:rsidRPr="001A7D80">
              <w:rPr>
                <w:rFonts w:cs="Times New Roman"/>
                <w:b/>
                <w:color w:val="000000" w:themeColor="text1"/>
                <w:sz w:val="26"/>
                <w:szCs w:val="26"/>
              </w:rPr>
              <w:t>CỤM 8 TRƯỜNG THPT</w:t>
            </w:r>
          </w:p>
          <w:p w14:paraId="6835D24A" w14:textId="09BD720B" w:rsidR="0011234E" w:rsidRPr="001A7D80" w:rsidRDefault="0011234E" w:rsidP="008A4B31">
            <w:pPr>
              <w:tabs>
                <w:tab w:val="left" w:pos="992"/>
                <w:tab w:val="left" w:pos="3402"/>
                <w:tab w:val="left" w:pos="5669"/>
                <w:tab w:val="left" w:pos="7937"/>
              </w:tabs>
              <w:spacing w:line="288" w:lineRule="auto"/>
              <w:jc w:val="center"/>
              <w:rPr>
                <w:rFonts w:cs="Times New Roman"/>
                <w:b/>
                <w:color w:val="000000" w:themeColor="text1"/>
                <w:sz w:val="26"/>
                <w:szCs w:val="26"/>
              </w:rPr>
            </w:pPr>
            <w:r w:rsidRPr="001A7D80">
              <w:rPr>
                <w:rFonts w:cs="Times New Roman"/>
                <w:noProof/>
                <w:color w:val="auto"/>
                <w:sz w:val="26"/>
                <w:szCs w:val="26"/>
              </w:rPr>
              <mc:AlternateContent>
                <mc:Choice Requires="wps">
                  <w:drawing>
                    <wp:anchor distT="4294967295" distB="4294967295" distL="114300" distR="114300" simplePos="0" relativeHeight="251663360" behindDoc="0" locked="0" layoutInCell="1" allowOverlap="1" wp14:anchorId="14D64FE3" wp14:editId="0066FB25">
                      <wp:simplePos x="0" y="0"/>
                      <wp:positionH relativeFrom="column">
                        <wp:posOffset>870585</wp:posOffset>
                      </wp:positionH>
                      <wp:positionV relativeFrom="paragraph">
                        <wp:posOffset>57149</wp:posOffset>
                      </wp:positionV>
                      <wp:extent cx="10477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CD0B46"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" strokecolor="black [3200]" strokeweight=".5pt">
                      <v:stroke joinstyle="miter"/>
                      <o:lock v:ext="edit" shapetype="f"/>
                    </v:line>
                  </w:pict>
                </mc:Fallback>
              </mc:AlternateContent>
            </w:r>
          </w:p>
          <w:p w14:paraId="73D155D8" w14:textId="77777777" w:rsidR="0011234E" w:rsidRPr="001A7D80" w:rsidRDefault="0011234E" w:rsidP="008A4B31">
            <w:pPr>
              <w:tabs>
                <w:tab w:val="left" w:pos="992"/>
                <w:tab w:val="left" w:pos="3402"/>
                <w:tab w:val="left" w:pos="5669"/>
                <w:tab w:val="left" w:pos="7937"/>
              </w:tabs>
              <w:spacing w:line="288" w:lineRule="auto"/>
              <w:jc w:val="center"/>
              <w:rPr>
                <w:rFonts w:cs="Times New Roman"/>
                <w:b/>
                <w:color w:val="000000" w:themeColor="text1"/>
                <w:sz w:val="26"/>
                <w:szCs w:val="26"/>
              </w:rPr>
            </w:pPr>
            <w:r w:rsidRPr="001A7D80">
              <w:rPr>
                <w:rFonts w:cs="Times New Roman"/>
                <w:b/>
                <w:color w:val="000000" w:themeColor="text1"/>
                <w:sz w:val="26"/>
                <w:szCs w:val="26"/>
              </w:rPr>
              <w:t>(ĐỀ CHÍNH THỨC)</w:t>
            </w:r>
          </w:p>
          <w:p w14:paraId="40D72E10" w14:textId="77777777" w:rsidR="0011234E" w:rsidRPr="001A7D80" w:rsidRDefault="0011234E" w:rsidP="008A4B31">
            <w:pPr>
              <w:tabs>
                <w:tab w:val="left" w:pos="992"/>
                <w:tab w:val="left" w:pos="3402"/>
                <w:tab w:val="left" w:pos="5669"/>
                <w:tab w:val="left" w:pos="7937"/>
              </w:tabs>
              <w:spacing w:line="288" w:lineRule="auto"/>
              <w:jc w:val="center"/>
              <w:rPr>
                <w:rFonts w:cs="Times New Roman"/>
                <w:b/>
                <w:color w:val="000000" w:themeColor="text1"/>
                <w:sz w:val="26"/>
                <w:szCs w:val="26"/>
              </w:rPr>
            </w:pPr>
          </w:p>
        </w:tc>
        <w:tc>
          <w:tcPr>
            <w:tcW w:w="6095" w:type="dxa"/>
          </w:tcPr>
          <w:p w14:paraId="1A0EF98D" w14:textId="7471AE3B" w:rsidR="0011234E" w:rsidRPr="001A7D80" w:rsidRDefault="0011234E" w:rsidP="008A4B31">
            <w:pPr>
              <w:tabs>
                <w:tab w:val="left" w:pos="992"/>
                <w:tab w:val="left" w:pos="3402"/>
                <w:tab w:val="left" w:pos="5669"/>
                <w:tab w:val="left" w:pos="7937"/>
              </w:tabs>
              <w:spacing w:line="288" w:lineRule="auto"/>
              <w:jc w:val="center"/>
              <w:rPr>
                <w:rFonts w:cs="Times New Roman"/>
                <w:b/>
                <w:sz w:val="26"/>
                <w:szCs w:val="26"/>
              </w:rPr>
            </w:pPr>
            <w:r w:rsidRPr="001A7D80">
              <w:rPr>
                <w:rFonts w:cs="Times New Roman"/>
                <w:b/>
                <w:sz w:val="26"/>
                <w:szCs w:val="26"/>
              </w:rPr>
              <w:t xml:space="preserve">ĐỀ KHẢO SÁT CHẤT LƯỢNG HỌC SINH GIỎI LẦN </w:t>
            </w:r>
            <w:r w:rsidR="00DE64E5">
              <w:rPr>
                <w:rFonts w:cs="Times New Roman"/>
                <w:b/>
                <w:sz w:val="26"/>
                <w:szCs w:val="26"/>
              </w:rPr>
              <w:t>2</w:t>
            </w:r>
            <w:r w:rsidRPr="001A7D80">
              <w:rPr>
                <w:rFonts w:cs="Times New Roman"/>
                <w:b/>
                <w:sz w:val="26"/>
                <w:szCs w:val="26"/>
              </w:rPr>
              <w:t xml:space="preserve"> NĂM HỌC 2025 – 2026</w:t>
            </w:r>
          </w:p>
          <w:p w14:paraId="4B88529D" w14:textId="7CC82888" w:rsidR="0011234E" w:rsidRPr="001A7D80" w:rsidRDefault="0011234E" w:rsidP="008A4B31">
            <w:pPr>
              <w:tabs>
                <w:tab w:val="left" w:pos="992"/>
                <w:tab w:val="left" w:pos="3402"/>
                <w:tab w:val="left" w:pos="5669"/>
                <w:tab w:val="left" w:pos="7937"/>
              </w:tabs>
              <w:spacing w:line="288" w:lineRule="auto"/>
              <w:jc w:val="center"/>
              <w:rPr>
                <w:rFonts w:cs="Times New Roman"/>
                <w:b/>
                <w:sz w:val="26"/>
                <w:szCs w:val="26"/>
              </w:rPr>
            </w:pPr>
            <w:r w:rsidRPr="001A7D80">
              <w:rPr>
                <w:rFonts w:cs="Times New Roman"/>
                <w:b/>
                <w:sz w:val="26"/>
                <w:szCs w:val="26"/>
              </w:rPr>
              <w:t>MÔN: Địa lí</w:t>
            </w:r>
          </w:p>
          <w:p w14:paraId="47D63A4F" w14:textId="68A414CE" w:rsidR="0011234E" w:rsidRPr="001A7D80" w:rsidRDefault="0011234E" w:rsidP="008A4B31">
            <w:pPr>
              <w:tabs>
                <w:tab w:val="left" w:pos="992"/>
                <w:tab w:val="left" w:pos="3402"/>
                <w:tab w:val="left" w:pos="5669"/>
                <w:tab w:val="left" w:pos="7937"/>
              </w:tabs>
              <w:spacing w:line="288" w:lineRule="auto"/>
              <w:jc w:val="center"/>
              <w:rPr>
                <w:rFonts w:cs="Times New Roman"/>
                <w:i/>
                <w:sz w:val="26"/>
                <w:szCs w:val="26"/>
              </w:rPr>
            </w:pPr>
            <w:r w:rsidRPr="001A7D80">
              <w:rPr>
                <w:rFonts w:cs="Times New Roman"/>
                <w:i/>
                <w:sz w:val="26"/>
                <w:szCs w:val="26"/>
              </w:rPr>
              <w:t>Thời gian làm bài: 60 phút</w:t>
            </w:r>
          </w:p>
          <w:p w14:paraId="0087CA69" w14:textId="207ADF59" w:rsidR="0011234E" w:rsidRPr="001A7D80" w:rsidRDefault="0011234E" w:rsidP="008A4B31">
            <w:pPr>
              <w:tabs>
                <w:tab w:val="left" w:pos="992"/>
                <w:tab w:val="left" w:pos="3402"/>
                <w:tab w:val="left" w:pos="5669"/>
                <w:tab w:val="left" w:pos="7937"/>
              </w:tabs>
              <w:spacing w:line="288" w:lineRule="auto"/>
              <w:jc w:val="center"/>
              <w:rPr>
                <w:rFonts w:cs="Times New Roman"/>
                <w:sz w:val="26"/>
                <w:szCs w:val="26"/>
              </w:rPr>
            </w:pPr>
            <w:r w:rsidRPr="001A7D80">
              <w:rPr>
                <w:rFonts w:cs="Times New Roman"/>
                <w:sz w:val="26"/>
                <w:szCs w:val="26"/>
              </w:rPr>
              <w:t xml:space="preserve">Ngày khảo sát: </w:t>
            </w:r>
            <w:r w:rsidR="00962F49">
              <w:rPr>
                <w:rFonts w:cs="Times New Roman"/>
                <w:sz w:val="26"/>
                <w:szCs w:val="26"/>
              </w:rPr>
              <w:t>16</w:t>
            </w:r>
            <w:r w:rsidRPr="001A7D80">
              <w:rPr>
                <w:rFonts w:cs="Times New Roman"/>
                <w:sz w:val="26"/>
                <w:szCs w:val="26"/>
              </w:rPr>
              <w:t>/</w:t>
            </w:r>
            <w:r w:rsidR="00962F49">
              <w:rPr>
                <w:rFonts w:cs="Times New Roman"/>
                <w:sz w:val="26"/>
                <w:szCs w:val="26"/>
              </w:rPr>
              <w:t>10</w:t>
            </w:r>
            <w:r w:rsidRPr="001A7D80">
              <w:rPr>
                <w:rFonts w:cs="Times New Roman"/>
                <w:sz w:val="26"/>
                <w:szCs w:val="26"/>
              </w:rPr>
              <w:t>/2025</w:t>
            </w:r>
          </w:p>
          <w:p w14:paraId="746CCC39" w14:textId="3C252302" w:rsidR="0011234E" w:rsidRPr="00D30C66" w:rsidRDefault="0011234E" w:rsidP="00D30C66">
            <w:pPr>
              <w:tabs>
                <w:tab w:val="left" w:pos="992"/>
                <w:tab w:val="left" w:pos="3402"/>
                <w:tab w:val="left" w:pos="5669"/>
                <w:tab w:val="left" w:pos="7937"/>
              </w:tabs>
              <w:spacing w:line="288" w:lineRule="auto"/>
              <w:jc w:val="center"/>
              <w:rPr>
                <w:rFonts w:cs="Times New Roman"/>
                <w:sz w:val="26"/>
                <w:szCs w:val="26"/>
              </w:rPr>
            </w:pPr>
            <w:r w:rsidRPr="001A7D80">
              <w:rPr>
                <w:rFonts w:cs="Times New Roman"/>
                <w:sz w:val="26"/>
                <w:szCs w:val="26"/>
              </w:rPr>
              <w:t xml:space="preserve">(Đề gồm </w:t>
            </w:r>
            <w:r w:rsidR="001A7D80" w:rsidRPr="001A7D80">
              <w:rPr>
                <w:rFonts w:cs="Times New Roman"/>
                <w:sz w:val="26"/>
                <w:szCs w:val="26"/>
              </w:rPr>
              <w:t>6</w:t>
            </w:r>
            <w:r w:rsidRPr="001A7D80">
              <w:rPr>
                <w:rFonts w:cs="Times New Roman"/>
                <w:sz w:val="26"/>
                <w:szCs w:val="26"/>
              </w:rPr>
              <w:t xml:space="preserve"> trang)</w:t>
            </w:r>
          </w:p>
        </w:tc>
      </w:tr>
    </w:tbl>
    <w:p w14:paraId="49100DA4" w14:textId="00228042" w:rsidR="0011234E" w:rsidRPr="001A7D80" w:rsidRDefault="0011234E" w:rsidP="001A7D80">
      <w:pPr>
        <w:spacing w:line="288" w:lineRule="auto"/>
        <w:jc w:val="both"/>
        <w:rPr>
          <w:rFonts w:cs="Times New Roman"/>
          <w:sz w:val="26"/>
          <w:szCs w:val="26"/>
        </w:rPr>
      </w:pPr>
      <w:r w:rsidRPr="001A7D80">
        <w:rPr>
          <w:rFonts w:cs="Times New Roman"/>
          <w:b/>
          <w:sz w:val="26"/>
          <w:szCs w:val="26"/>
        </w:rPr>
        <w:t xml:space="preserve">                                                                                                                              Mã đề 6601</w:t>
      </w:r>
    </w:p>
    <w:p w14:paraId="6E62A930" w14:textId="20B6A8D6" w:rsidR="0011234E" w:rsidRPr="001A7D80" w:rsidRDefault="0011234E" w:rsidP="001A7D80">
      <w:pPr>
        <w:tabs>
          <w:tab w:val="left" w:pos="720"/>
          <w:tab w:val="left" w:pos="1644"/>
        </w:tabs>
        <w:spacing w:line="288" w:lineRule="auto"/>
        <w:jc w:val="both"/>
        <w:rPr>
          <w:rFonts w:cs="Times New Roman"/>
          <w:i/>
          <w:sz w:val="26"/>
          <w:szCs w:val="26"/>
        </w:rPr>
      </w:pPr>
      <w:r w:rsidRPr="001A7D80">
        <w:rPr>
          <w:rFonts w:cs="Times New Roman"/>
          <w:i/>
          <w:sz w:val="26"/>
          <w:szCs w:val="26"/>
        </w:rPr>
        <w:t>Họ tên thí sinh…………………………….….; SBD………….…; Chữ kí của CBCT:</w:t>
      </w:r>
      <w:r w:rsidR="00754F0C">
        <w:rPr>
          <w:rFonts w:cs="Times New Roman"/>
          <w:i/>
          <w:sz w:val="26"/>
          <w:szCs w:val="26"/>
        </w:rPr>
        <w:t xml:space="preserve"> </w:t>
      </w:r>
      <w:r w:rsidRPr="001A7D80">
        <w:rPr>
          <w:rFonts w:cs="Times New Roman"/>
          <w:i/>
          <w:sz w:val="26"/>
          <w:szCs w:val="26"/>
        </w:rPr>
        <w:t>………….…</w:t>
      </w:r>
    </w:p>
    <w:p w14:paraId="34A56272" w14:textId="77777777" w:rsidR="00CA330F" w:rsidRPr="001A7D80" w:rsidRDefault="00CA330F" w:rsidP="001A7D80">
      <w:pPr>
        <w:pStyle w:val="Normal0"/>
        <w:spacing w:line="288" w:lineRule="auto"/>
        <w:contextualSpacing/>
        <w:jc w:val="both"/>
        <w:rPr>
          <w:rFonts w:ascii="Times New Roman" w:hAnsi="Times New Roman"/>
          <w:b/>
          <w:bCs/>
          <w:color w:val="000000"/>
          <w:sz w:val="26"/>
          <w:szCs w:val="26"/>
          <w:lang w:eastAsia="en-US"/>
        </w:rPr>
      </w:pPr>
      <w:r w:rsidRPr="001A7D80">
        <w:rPr>
          <w:rFonts w:ascii="Times New Roman" w:eastAsia="Times New Roman" w:hAnsi="Times New Roman"/>
          <w:b/>
          <w:bCs/>
          <w:color w:val="000000"/>
          <w:sz w:val="26"/>
          <w:szCs w:val="26"/>
          <w:lang w:eastAsia="en-US"/>
        </w:rPr>
        <w:t xml:space="preserve">PHẦN I. Câu trắc nghiệm nhiều phương án lựa chọn. </w:t>
      </w:r>
      <w:r w:rsidRPr="001A7D80">
        <w:rPr>
          <w:rFonts w:ascii="Times New Roman" w:eastAsia="Times New Roman" w:hAnsi="Times New Roman"/>
          <w:color w:val="000000"/>
          <w:sz w:val="26"/>
          <w:szCs w:val="26"/>
          <w:lang w:eastAsia="en-US"/>
        </w:rPr>
        <w:t>Thí sinh trả lời từ câu 1 đến câu 20. Mỗi câu hỏi thí sinh chỉ chọn một phương án.</w:t>
      </w:r>
    </w:p>
    <w:p w14:paraId="47BE8282"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 </w:t>
      </w:r>
      <w:r w:rsidRPr="001A7D80">
        <w:rPr>
          <w:rFonts w:eastAsia="Times New Roman" w:cs="Times New Roman"/>
          <w:sz w:val="26"/>
          <w:szCs w:val="26"/>
        </w:rPr>
        <w:t>Điều kiện tự nhiên nào sau đây đóng vai trò quan trọng nhất trong việc hình thành và phát triển các loài đặc hữu ở Việt Nam?</w:t>
      </w:r>
    </w:p>
    <w:tbl>
      <w:tblPr>
        <w:tblW w:w="0" w:type="auto"/>
        <w:tblLook w:val="04A0" w:firstRow="1" w:lastRow="0" w:firstColumn="1" w:lastColumn="0" w:noHBand="0" w:noVBand="1"/>
      </w:tblPr>
      <w:tblGrid>
        <w:gridCol w:w="4813"/>
        <w:gridCol w:w="4817"/>
      </w:tblGrid>
      <w:tr w:rsidR="00ED63F2" w:rsidRPr="001A7D80" w14:paraId="1BDF7FB3" w14:textId="77777777">
        <w:tc>
          <w:tcPr>
            <w:tcW w:w="5102" w:type="dxa"/>
            <w:vAlign w:val="center"/>
          </w:tcPr>
          <w:p w14:paraId="72A19FEC"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 A. </w:t>
            </w:r>
            <w:r w:rsidRPr="001A7D80">
              <w:rPr>
                <w:rFonts w:eastAsia="Times New Roman" w:cs="Times New Roman"/>
                <w:sz w:val="26"/>
                <w:szCs w:val="26"/>
              </w:rPr>
              <w:t>Lịch sử kiến tạo địa chất phức tạp.</w:t>
            </w:r>
          </w:p>
        </w:tc>
        <w:tc>
          <w:tcPr>
            <w:tcW w:w="5102" w:type="dxa"/>
            <w:vAlign w:val="center"/>
          </w:tcPr>
          <w:p w14:paraId="3D8113C0"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 B. </w:t>
            </w:r>
            <w:r w:rsidRPr="001A7D80">
              <w:rPr>
                <w:rFonts w:eastAsia="Times New Roman" w:cs="Times New Roman"/>
                <w:sz w:val="26"/>
                <w:szCs w:val="26"/>
              </w:rPr>
              <w:t>Hệ thống sông ngòi dày đặc.</w:t>
            </w:r>
          </w:p>
        </w:tc>
      </w:tr>
      <w:tr w:rsidR="00ED63F2" w:rsidRPr="001A7D80" w14:paraId="55B901E5" w14:textId="77777777">
        <w:tc>
          <w:tcPr>
            <w:tcW w:w="5102" w:type="dxa"/>
            <w:vAlign w:val="center"/>
          </w:tcPr>
          <w:p w14:paraId="6832AC6C"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 C. </w:t>
            </w:r>
            <w:r w:rsidRPr="001A7D80">
              <w:rPr>
                <w:rFonts w:eastAsia="Times New Roman" w:cs="Times New Roman"/>
                <w:sz w:val="26"/>
                <w:szCs w:val="26"/>
              </w:rPr>
              <w:t>Sự dao động của mực nước biển.</w:t>
            </w:r>
          </w:p>
        </w:tc>
        <w:tc>
          <w:tcPr>
            <w:tcW w:w="5102" w:type="dxa"/>
            <w:vAlign w:val="center"/>
          </w:tcPr>
          <w:p w14:paraId="7B0DA67D"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 D. </w:t>
            </w:r>
            <w:r w:rsidRPr="001A7D80">
              <w:rPr>
                <w:rFonts w:eastAsia="Times New Roman" w:cs="Times New Roman"/>
                <w:sz w:val="26"/>
                <w:szCs w:val="26"/>
              </w:rPr>
              <w:t>Sự đa dạng về thảm thực vật.</w:t>
            </w:r>
          </w:p>
        </w:tc>
      </w:tr>
    </w:tbl>
    <w:p w14:paraId="358A8B07"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2. </w:t>
      </w:r>
      <w:r w:rsidRPr="001A7D80">
        <w:rPr>
          <w:rFonts w:eastAsia="Times New Roman" w:cs="Times New Roman"/>
          <w:sz w:val="26"/>
          <w:szCs w:val="26"/>
          <w:lang w:val="vi"/>
        </w:rPr>
        <w:t>Sự phát triển của ngành du lịch ở nước ta có vai trò quan trọng nhất là</w:t>
      </w:r>
    </w:p>
    <w:p w14:paraId="1F046768"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pacing w:val="6"/>
          <w:sz w:val="26"/>
          <w:szCs w:val="26"/>
          <w:lang w:val="vi"/>
        </w:rPr>
        <w:t>thúc đẩy phát triển kinh tế, tạo cơ hội việc làm, tăng nguồn thu.</w:t>
      </w:r>
    </w:p>
    <w:p w14:paraId="06FFCEC9"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pacing w:val="-2"/>
          <w:sz w:val="26"/>
          <w:szCs w:val="26"/>
          <w:lang w:val="vi"/>
        </w:rPr>
        <w:t>bảo tồn và phát huy các giá trị văn hóa, lịch sử, truyền thống dân tộc.</w:t>
      </w:r>
    </w:p>
    <w:p w14:paraId="1EACABDF"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pacing w:val="4"/>
          <w:sz w:val="26"/>
          <w:szCs w:val="26"/>
          <w:lang w:val="vi"/>
        </w:rPr>
        <w:t>Tạo việc làm, tăng thu nhập và nâng cao đời sống của người dân.</w:t>
      </w:r>
    </w:p>
    <w:p w14:paraId="614A3BFD"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lang w:val="vi"/>
        </w:rPr>
        <w:t>góp phần mở rộng giao lưu, hội nhập quốc tế và quảng bá hình ảnh.</w:t>
      </w:r>
    </w:p>
    <w:p w14:paraId="77EC38AA"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3. </w:t>
      </w:r>
      <w:r w:rsidRPr="001A7D80">
        <w:rPr>
          <w:rFonts w:eastAsia="Times New Roman" w:cs="Times New Roman"/>
          <w:sz w:val="26"/>
          <w:szCs w:val="26"/>
          <w:lang w:val="vi"/>
        </w:rPr>
        <w:t>Thách thức lớn nhất đối với việc phát triển bền vững ngành chăn nuôi ở nước ta hiện nay là</w:t>
      </w:r>
    </w:p>
    <w:p w14:paraId="3C46D735"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pacing w:val="4"/>
          <w:sz w:val="26"/>
          <w:szCs w:val="26"/>
        </w:rPr>
        <w:t>t</w:t>
      </w:r>
      <w:r w:rsidRPr="001A7D80">
        <w:rPr>
          <w:rFonts w:eastAsia="Times New Roman" w:cs="Times New Roman"/>
          <w:spacing w:val="4"/>
          <w:sz w:val="26"/>
          <w:szCs w:val="26"/>
          <w:lang w:val="vi"/>
        </w:rPr>
        <w:t>hiếu cơ sở chế biến quy mô lớn gắn với vùng nguyên liệu.</w:t>
      </w:r>
    </w:p>
    <w:p w14:paraId="04BAD311"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z w:val="26"/>
          <w:szCs w:val="26"/>
        </w:rPr>
        <w:t>d</w:t>
      </w:r>
      <w:r w:rsidRPr="001A7D80">
        <w:rPr>
          <w:rFonts w:eastAsia="Times New Roman" w:cs="Times New Roman"/>
          <w:sz w:val="26"/>
          <w:szCs w:val="26"/>
          <w:lang w:val="vi"/>
        </w:rPr>
        <w:t>ịch bệnh gây thiệt hại lớn về kinh tế và sức khỏe cộng đồng.</w:t>
      </w:r>
    </w:p>
    <w:p w14:paraId="0E3FD93E"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pacing w:val="-2"/>
          <w:sz w:val="26"/>
          <w:szCs w:val="26"/>
        </w:rPr>
        <w:t>t</w:t>
      </w:r>
      <w:r w:rsidRPr="001A7D80">
        <w:rPr>
          <w:rFonts w:eastAsia="Times New Roman" w:cs="Times New Roman"/>
          <w:spacing w:val="-2"/>
          <w:sz w:val="26"/>
          <w:szCs w:val="26"/>
          <w:lang w:val="vi"/>
        </w:rPr>
        <w:t>hị trường tiêu thụ còn nhỏ lẻ và biến động, chưa có sự liên kết.</w:t>
      </w:r>
    </w:p>
    <w:p w14:paraId="427DDD7D"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rPr>
        <w:t>g</w:t>
      </w:r>
      <w:r w:rsidRPr="001A7D80">
        <w:rPr>
          <w:rFonts w:eastAsia="Times New Roman" w:cs="Times New Roman"/>
          <w:sz w:val="26"/>
          <w:szCs w:val="26"/>
          <w:lang w:val="vi"/>
        </w:rPr>
        <w:t>iá thành thức ăn chăn nuôi tăng cao, hiệu quả sản xuất giảm.</w:t>
      </w:r>
    </w:p>
    <w:p w14:paraId="71A6E690"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4. </w:t>
      </w:r>
      <w:r w:rsidRPr="001A7D80">
        <w:rPr>
          <w:rFonts w:eastAsia="Times New Roman" w:cs="Times New Roman"/>
          <w:bCs/>
          <w:sz w:val="26"/>
          <w:szCs w:val="26"/>
        </w:rPr>
        <w:t>Tác động của frông cực đến khí hậu miền Bắc nước ta trong nửa đầu mùa đông là</w:t>
      </w:r>
    </w:p>
    <w:p w14:paraId="2AE82091"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z w:val="26"/>
          <w:szCs w:val="26"/>
        </w:rPr>
        <w:t>mưa lớn kéo dài, nhiệt độ biến đổi đột ngột, gió đông bắc.</w:t>
      </w:r>
    </w:p>
    <w:p w14:paraId="26363710"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cs="Times New Roman"/>
          <w:sz w:val="26"/>
          <w:szCs w:val="26"/>
        </w:rPr>
        <w:t>nhiệt độ tăng lên, độ ẩm giảm, gió thổi hướng đông bắc.</w:t>
      </w:r>
    </w:p>
    <w:p w14:paraId="08EB393B"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rPr>
        <w:t>lượng mưa tăng, nhiệt độ giảm, gió đổi hướng và yếu đi.</w:t>
      </w:r>
    </w:p>
    <w:p w14:paraId="42FF4CCC"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rPr>
        <w:t>gió đổi hướng và mạnh lên, nhiệt độ giảm, độ ẩm giảm.</w:t>
      </w:r>
    </w:p>
    <w:p w14:paraId="2D2C5B3E" w14:textId="77777777" w:rsidR="00754F0C" w:rsidRDefault="00CA330F" w:rsidP="001A7D80">
      <w:pPr>
        <w:spacing w:line="288" w:lineRule="auto"/>
        <w:jc w:val="both"/>
        <w:rPr>
          <w:rFonts w:cs="Times New Roman"/>
          <w:sz w:val="26"/>
          <w:szCs w:val="26"/>
        </w:rPr>
      </w:pPr>
      <w:r w:rsidRPr="001A7D80">
        <w:rPr>
          <w:rFonts w:cs="Times New Roman"/>
          <w:b/>
          <w:sz w:val="26"/>
          <w:szCs w:val="26"/>
        </w:rPr>
        <w:t xml:space="preserve">Câu 5. </w:t>
      </w:r>
      <w:r w:rsidRPr="001A7D80">
        <w:rPr>
          <w:rFonts w:eastAsia="Times New Roman" w:cs="Times New Roman"/>
          <w:sz w:val="26"/>
          <w:szCs w:val="26"/>
          <w:lang w:val="vi"/>
        </w:rPr>
        <w:t>Giải pháp chủ yếu để phát triển ngành công nghiệp theo chiều sâu, nâng cao chất lượng và hiệu quả ở nước ta là</w:t>
      </w:r>
    </w:p>
    <w:p w14:paraId="3592E503" w14:textId="019B8BDF" w:rsidR="00CA330F" w:rsidRPr="001A7D80" w:rsidRDefault="00754F0C" w:rsidP="001A7D80">
      <w:pPr>
        <w:spacing w:line="288" w:lineRule="auto"/>
        <w:jc w:val="both"/>
        <w:rPr>
          <w:rFonts w:cs="Times New Roman"/>
          <w:sz w:val="26"/>
          <w:szCs w:val="26"/>
        </w:rPr>
      </w:pPr>
      <w:r>
        <w:rPr>
          <w:rStyle w:val="TDTNChar"/>
          <w:rFonts w:cs="Times New Roman"/>
          <w:b/>
          <w:sz w:val="26"/>
          <w:szCs w:val="26"/>
        </w:rPr>
        <w:t xml:space="preserve">    </w:t>
      </w:r>
      <w:r w:rsidR="00CA330F" w:rsidRPr="001A7D80">
        <w:rPr>
          <w:rStyle w:val="TDTNChar"/>
          <w:rFonts w:cs="Times New Roman"/>
          <w:b/>
          <w:sz w:val="26"/>
          <w:szCs w:val="26"/>
        </w:rPr>
        <w:t xml:space="preserve">A. </w:t>
      </w:r>
      <w:r w:rsidR="00CA330F" w:rsidRPr="001A7D80">
        <w:rPr>
          <w:rFonts w:eastAsia="Times New Roman" w:cs="Times New Roman"/>
          <w:sz w:val="26"/>
          <w:szCs w:val="26"/>
          <w:lang w:val="vi"/>
        </w:rPr>
        <w:t xml:space="preserve">tăng cường </w:t>
      </w:r>
      <w:r>
        <w:rPr>
          <w:rFonts w:eastAsia="Times New Roman" w:cs="Times New Roman"/>
          <w:sz w:val="26"/>
          <w:szCs w:val="26"/>
        </w:rPr>
        <w:t xml:space="preserve">ứng </w:t>
      </w:r>
      <w:r w:rsidR="00CA330F" w:rsidRPr="001A7D80">
        <w:rPr>
          <w:rFonts w:eastAsia="Times New Roman" w:cs="Times New Roman"/>
          <w:sz w:val="26"/>
          <w:szCs w:val="26"/>
          <w:lang w:val="vi"/>
        </w:rPr>
        <w:t>dụng khoa họ</w:t>
      </w:r>
      <w:r>
        <w:rPr>
          <w:rFonts w:eastAsia="Times New Roman" w:cs="Times New Roman"/>
          <w:sz w:val="26"/>
          <w:szCs w:val="26"/>
        </w:rPr>
        <w:t>c</w:t>
      </w:r>
      <w:r w:rsidR="00CA330F" w:rsidRPr="001A7D80">
        <w:rPr>
          <w:rFonts w:eastAsia="Times New Roman" w:cs="Times New Roman"/>
          <w:sz w:val="26"/>
          <w:szCs w:val="26"/>
          <w:lang w:val="vi"/>
        </w:rPr>
        <w:t>- công nghệ, đổi mới trang thiết bị,</w:t>
      </w:r>
      <w:r w:rsidR="00363626">
        <w:rPr>
          <w:rFonts w:eastAsia="Times New Roman" w:cs="Times New Roman"/>
          <w:sz w:val="26"/>
          <w:szCs w:val="26"/>
        </w:rPr>
        <w:t xml:space="preserve"> </w:t>
      </w:r>
      <w:r w:rsidR="00CA330F" w:rsidRPr="001A7D80">
        <w:rPr>
          <w:rFonts w:eastAsia="Times New Roman" w:cs="Times New Roman"/>
          <w:sz w:val="26"/>
          <w:szCs w:val="26"/>
          <w:lang w:val="vi"/>
        </w:rPr>
        <w:t>nâng cao trình độ quản lí.</w:t>
      </w:r>
    </w:p>
    <w:p w14:paraId="5F686606"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z w:val="26"/>
          <w:szCs w:val="26"/>
        </w:rPr>
        <w:t>đ</w:t>
      </w:r>
      <w:r w:rsidRPr="001A7D80">
        <w:rPr>
          <w:rFonts w:eastAsia="Times New Roman" w:cs="Times New Roman"/>
          <w:sz w:val="26"/>
          <w:szCs w:val="26"/>
          <w:lang w:val="vi"/>
        </w:rPr>
        <w:t>ẩy mạnh liên kết sản xuất</w:t>
      </w:r>
      <w:r w:rsidRPr="001A7D80">
        <w:rPr>
          <w:rFonts w:eastAsia="Times New Roman" w:cs="Times New Roman"/>
          <w:sz w:val="26"/>
          <w:szCs w:val="26"/>
        </w:rPr>
        <w:t>, phát triển các ngành công nhẹ và tiểu thủ công nghiệp</w:t>
      </w:r>
      <w:r w:rsidRPr="001A7D80">
        <w:rPr>
          <w:rFonts w:eastAsia="Times New Roman" w:cs="Times New Roman"/>
          <w:sz w:val="26"/>
          <w:szCs w:val="26"/>
          <w:lang w:val="vi"/>
        </w:rPr>
        <w:t>.</w:t>
      </w:r>
    </w:p>
    <w:p w14:paraId="431EEE63"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z w:val="26"/>
          <w:szCs w:val="26"/>
        </w:rPr>
        <w:t>m</w:t>
      </w:r>
      <w:r w:rsidRPr="001A7D80">
        <w:rPr>
          <w:rFonts w:eastAsia="Times New Roman" w:cs="Times New Roman"/>
          <w:sz w:val="26"/>
          <w:szCs w:val="26"/>
          <w:lang w:val="vi"/>
        </w:rPr>
        <w:t>ở rộng thị trường xuất khẩu, đa dạng hóa sản phẩm, đẩy mạnh công nghiệp khai thác.</w:t>
      </w:r>
    </w:p>
    <w:p w14:paraId="14AC2F9F"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rPr>
        <w:t>p</w:t>
      </w:r>
      <w:r w:rsidRPr="001A7D80">
        <w:rPr>
          <w:rFonts w:eastAsia="Times New Roman" w:cs="Times New Roman"/>
          <w:sz w:val="26"/>
          <w:szCs w:val="26"/>
          <w:lang w:val="vi"/>
        </w:rPr>
        <w:t>hát triển các ngành công nghiệp nặng, công nghệ cao và ngành công nghiệp mũi nhọn.</w:t>
      </w:r>
    </w:p>
    <w:p w14:paraId="2CABB091"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6. </w:t>
      </w:r>
      <w:r w:rsidRPr="001A7D80">
        <w:rPr>
          <w:rFonts w:cs="Times New Roman"/>
          <w:sz w:val="26"/>
          <w:szCs w:val="26"/>
        </w:rPr>
        <w:t>Huế có lượng mưa trung bình năm lớn chủ yếu do</w:t>
      </w:r>
    </w:p>
    <w:p w14:paraId="078F4BE0" w14:textId="77777777" w:rsidR="001A7D80"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rPr>
        <w:t>tiếp giáp biển, Tín phong và dải hội tụ nhiệt đới.</w:t>
      </w:r>
    </w:p>
    <w:p w14:paraId="3BE9F330" w14:textId="6A260AE4" w:rsidR="00CA330F" w:rsidRPr="001A7D80" w:rsidRDefault="001A7D80" w:rsidP="001A7D80">
      <w:pPr>
        <w:spacing w:line="288" w:lineRule="auto"/>
        <w:jc w:val="both"/>
        <w:rPr>
          <w:rFonts w:cs="Times New Roman"/>
          <w:sz w:val="26"/>
          <w:szCs w:val="26"/>
        </w:rPr>
      </w:pPr>
      <w:r w:rsidRPr="001A7D80">
        <w:rPr>
          <w:rFonts w:cs="Times New Roman"/>
          <w:sz w:val="26"/>
          <w:szCs w:val="26"/>
        </w:rPr>
        <w:t xml:space="preserve">   </w:t>
      </w:r>
      <w:r w:rsidR="00CA330F" w:rsidRPr="001A7D80">
        <w:rPr>
          <w:rStyle w:val="TDTNChar"/>
          <w:rFonts w:cs="Times New Roman"/>
          <w:b/>
          <w:sz w:val="26"/>
          <w:szCs w:val="26"/>
        </w:rPr>
        <w:t xml:space="preserve">B. </w:t>
      </w:r>
      <w:r w:rsidR="00CA330F" w:rsidRPr="001A7D80">
        <w:rPr>
          <w:rFonts w:cs="Times New Roman"/>
          <w:sz w:val="26"/>
          <w:szCs w:val="26"/>
        </w:rPr>
        <w:t>có frông, gió mùa Đông Bắc và dòng biển nóng.</w:t>
      </w:r>
    </w:p>
    <w:p w14:paraId="19234338"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rPr>
        <w:t>dải hội tụ nhiệt đới, bão và gió hướng đông bắc.</w:t>
      </w:r>
    </w:p>
    <w:p w14:paraId="78D67975"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lastRenderedPageBreak/>
        <w:t xml:space="preserve">   D. </w:t>
      </w:r>
      <w:r w:rsidRPr="001A7D80">
        <w:rPr>
          <w:rFonts w:cs="Times New Roman"/>
          <w:sz w:val="26"/>
          <w:szCs w:val="26"/>
        </w:rPr>
        <w:t>Tín phong, bão và địa hình núi đón gió từ biển.</w:t>
      </w:r>
    </w:p>
    <w:p w14:paraId="56FE6D98"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7. </w:t>
      </w:r>
      <w:r w:rsidRPr="001A7D80">
        <w:rPr>
          <w:rFonts w:cs="Times New Roman"/>
          <w:sz w:val="26"/>
          <w:szCs w:val="26"/>
        </w:rPr>
        <w:t>Sự phân hóa đa dạng của thiên nhiên nước ta do</w:t>
      </w:r>
    </w:p>
    <w:tbl>
      <w:tblPr>
        <w:tblW w:w="0" w:type="auto"/>
        <w:tblLook w:val="04A0" w:firstRow="1" w:lastRow="0" w:firstColumn="1" w:lastColumn="0" w:noHBand="0" w:noVBand="1"/>
      </w:tblPr>
      <w:tblGrid>
        <w:gridCol w:w="4815"/>
        <w:gridCol w:w="4815"/>
      </w:tblGrid>
      <w:tr w:rsidR="00ED63F2" w:rsidRPr="001A7D80" w14:paraId="2E72BCB1" w14:textId="77777777">
        <w:tc>
          <w:tcPr>
            <w:tcW w:w="5102" w:type="dxa"/>
            <w:vAlign w:val="center"/>
          </w:tcPr>
          <w:p w14:paraId="79BF563A" w14:textId="77777777" w:rsidR="00ED63F2" w:rsidRPr="001A7D80" w:rsidRDefault="00000000" w:rsidP="001A7D80">
            <w:pPr>
              <w:spacing w:line="288" w:lineRule="auto"/>
              <w:jc w:val="both"/>
              <w:rPr>
                <w:rFonts w:cs="Times New Roman"/>
                <w:sz w:val="26"/>
                <w:szCs w:val="26"/>
              </w:rPr>
            </w:pPr>
            <w:r w:rsidRPr="001A7D80">
              <w:rPr>
                <w:rFonts w:cs="Times New Roman"/>
                <w:b/>
                <w:sz w:val="26"/>
                <w:szCs w:val="26"/>
              </w:rPr>
              <w:t xml:space="preserve"> A. </w:t>
            </w:r>
            <w:r w:rsidRPr="001A7D80">
              <w:rPr>
                <w:rFonts w:cs="Times New Roman"/>
                <w:sz w:val="26"/>
                <w:szCs w:val="26"/>
              </w:rPr>
              <w:t>đặc điểm địa hình và các loại gió.</w:t>
            </w:r>
          </w:p>
        </w:tc>
        <w:tc>
          <w:tcPr>
            <w:tcW w:w="5102" w:type="dxa"/>
            <w:vAlign w:val="center"/>
          </w:tcPr>
          <w:p w14:paraId="3C5BF27F" w14:textId="77777777" w:rsidR="00ED63F2" w:rsidRPr="001A7D80" w:rsidRDefault="00000000" w:rsidP="001A7D80">
            <w:pPr>
              <w:spacing w:line="288" w:lineRule="auto"/>
              <w:jc w:val="both"/>
              <w:rPr>
                <w:rFonts w:cs="Times New Roman"/>
                <w:sz w:val="26"/>
                <w:szCs w:val="26"/>
              </w:rPr>
            </w:pPr>
            <w:r w:rsidRPr="001A7D80">
              <w:rPr>
                <w:rFonts w:cs="Times New Roman"/>
                <w:b/>
                <w:sz w:val="26"/>
                <w:szCs w:val="26"/>
              </w:rPr>
              <w:t xml:space="preserve"> B. </w:t>
            </w:r>
            <w:r w:rsidRPr="001A7D80">
              <w:rPr>
                <w:rFonts w:cs="Times New Roman"/>
                <w:sz w:val="26"/>
                <w:szCs w:val="26"/>
              </w:rPr>
              <w:t>vị trí địa lí và đặc điểm lãnh thổ.</w:t>
            </w:r>
          </w:p>
        </w:tc>
      </w:tr>
      <w:tr w:rsidR="00ED63F2" w:rsidRPr="001A7D80" w14:paraId="24049E1F" w14:textId="77777777">
        <w:tc>
          <w:tcPr>
            <w:tcW w:w="5102" w:type="dxa"/>
            <w:vAlign w:val="center"/>
          </w:tcPr>
          <w:p w14:paraId="02BDA1E1" w14:textId="77777777" w:rsidR="00ED63F2" w:rsidRPr="001A7D80" w:rsidRDefault="00000000" w:rsidP="001A7D80">
            <w:pPr>
              <w:spacing w:line="288" w:lineRule="auto"/>
              <w:jc w:val="both"/>
              <w:rPr>
                <w:rFonts w:cs="Times New Roman"/>
                <w:sz w:val="26"/>
                <w:szCs w:val="26"/>
              </w:rPr>
            </w:pPr>
            <w:r w:rsidRPr="001A7D80">
              <w:rPr>
                <w:rFonts w:cs="Times New Roman"/>
                <w:b/>
                <w:sz w:val="26"/>
                <w:szCs w:val="26"/>
              </w:rPr>
              <w:t xml:space="preserve"> C. </w:t>
            </w:r>
            <w:r w:rsidRPr="001A7D80">
              <w:rPr>
                <w:rFonts w:cs="Times New Roman"/>
                <w:sz w:val="26"/>
                <w:szCs w:val="26"/>
              </w:rPr>
              <w:t>tác động của biển và góc nhập xạ.</w:t>
            </w:r>
          </w:p>
        </w:tc>
        <w:tc>
          <w:tcPr>
            <w:tcW w:w="5102" w:type="dxa"/>
            <w:vAlign w:val="center"/>
          </w:tcPr>
          <w:p w14:paraId="3FF7E478" w14:textId="77777777" w:rsidR="00ED63F2" w:rsidRPr="001A7D80" w:rsidRDefault="00000000" w:rsidP="001A7D80">
            <w:pPr>
              <w:spacing w:line="288" w:lineRule="auto"/>
              <w:jc w:val="both"/>
              <w:rPr>
                <w:rFonts w:cs="Times New Roman"/>
                <w:sz w:val="26"/>
                <w:szCs w:val="26"/>
              </w:rPr>
            </w:pPr>
            <w:r w:rsidRPr="001A7D80">
              <w:rPr>
                <w:rFonts w:cs="Times New Roman"/>
                <w:b/>
                <w:sz w:val="26"/>
                <w:szCs w:val="26"/>
              </w:rPr>
              <w:t xml:space="preserve"> D. </w:t>
            </w:r>
            <w:r w:rsidRPr="001A7D80">
              <w:rPr>
                <w:rFonts w:cs="Times New Roman"/>
                <w:sz w:val="26"/>
                <w:szCs w:val="26"/>
              </w:rPr>
              <w:t>lãnh thổ kéo dài và hoàn lưu gió.</w:t>
            </w:r>
          </w:p>
        </w:tc>
      </w:tr>
    </w:tbl>
    <w:p w14:paraId="6032E387" w14:textId="4A9C7EEA"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8. </w:t>
      </w:r>
      <w:r w:rsidRPr="001A7D80">
        <w:rPr>
          <w:rFonts w:cs="Times New Roman"/>
          <w:sz w:val="26"/>
          <w:szCs w:val="26"/>
        </w:rPr>
        <w:t>Biện pháp chủ yếu để giải quyết tình trạng thiếu việc làm ở nước ta hiện nay</w:t>
      </w:r>
    </w:p>
    <w:p w14:paraId="1B4F8AD6"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rPr>
        <w:t>đa dạng hoá các hoạt động kinh tế, tăng cường đào tạo nghề.</w:t>
      </w:r>
    </w:p>
    <w:p w14:paraId="558DF095"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cs="Times New Roman"/>
          <w:sz w:val="26"/>
          <w:szCs w:val="26"/>
        </w:rPr>
        <w:t>phân bố lại dân cư trên cả nước, xây dựng vùng chuyên canh.</w:t>
      </w:r>
    </w:p>
    <w:p w14:paraId="415370DA"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rPr>
        <w:t>thu hút vốn đầu tư nước ngoài, hợp tác quốc tế về lao động.</w:t>
      </w:r>
    </w:p>
    <w:p w14:paraId="391D242D"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cs="Times New Roman"/>
          <w:sz w:val="26"/>
          <w:szCs w:val="26"/>
        </w:rPr>
        <w:t>đào tạo lao động kĩ thuật, phát triển nhiều khu công nghiệp.</w:t>
      </w:r>
    </w:p>
    <w:p w14:paraId="2E01A90B"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9. </w:t>
      </w:r>
      <w:r w:rsidRPr="001A7D80">
        <w:rPr>
          <w:rFonts w:eastAsia="Times New Roman" w:cs="Times New Roman"/>
          <w:sz w:val="26"/>
          <w:szCs w:val="26"/>
          <w:lang w:val="vi"/>
        </w:rPr>
        <w:t>Tại sao việc đẩy mạnh thâm canh cây công nghiệp lâu năm là giải pháp hàng đầu để nâng cao hiệu quả sản xuất ở Tây Nguyên?</w:t>
      </w:r>
    </w:p>
    <w:p w14:paraId="10BEC48B"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z w:val="26"/>
          <w:szCs w:val="26"/>
          <w:lang w:val="vi"/>
        </w:rPr>
        <w:t>Gia tăng năng suất và diện tích, giảm thiểu tác động tiêu cực của biến đổi khí hậu.</w:t>
      </w:r>
    </w:p>
    <w:p w14:paraId="0186CF28"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z w:val="26"/>
          <w:szCs w:val="26"/>
          <w:lang w:val="vi"/>
        </w:rPr>
        <w:t>Hạn chế việc khai thác tài nguyên rừng, bảo vệ môi trường sinh thái và tài nguyên.</w:t>
      </w:r>
    </w:p>
    <w:p w14:paraId="2BC5F006" w14:textId="46FDC93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z w:val="26"/>
          <w:szCs w:val="26"/>
          <w:lang w:val="vi"/>
        </w:rPr>
        <w:t>Nâng cao năng suất và chất lượng sản phẩm, tăng giá trị kinh tế và khả năng cạnh</w:t>
      </w:r>
      <w:r w:rsidR="00363626">
        <w:rPr>
          <w:rFonts w:eastAsia="Times New Roman" w:cs="Times New Roman"/>
          <w:sz w:val="26"/>
          <w:szCs w:val="26"/>
        </w:rPr>
        <w:t xml:space="preserve"> tranh</w:t>
      </w:r>
      <w:r w:rsidRPr="001A7D80">
        <w:rPr>
          <w:rFonts w:eastAsia="Times New Roman" w:cs="Times New Roman"/>
          <w:sz w:val="26"/>
          <w:szCs w:val="26"/>
        </w:rPr>
        <w:t>.</w:t>
      </w:r>
    </w:p>
    <w:p w14:paraId="6395DC63"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lang w:val="vi"/>
        </w:rPr>
        <w:t>Tăng diện tích trồng trọt, góp phần giải quyết việc làm cho người dân địa phương.</w:t>
      </w:r>
    </w:p>
    <w:p w14:paraId="0734AEE0"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10. </w:t>
      </w:r>
      <w:r w:rsidRPr="001A7D80">
        <w:rPr>
          <w:rFonts w:cs="Times New Roman"/>
          <w:sz w:val="26"/>
          <w:szCs w:val="26"/>
        </w:rPr>
        <w:t>Hướng phát triển chủ đạo của ngành bưu chính nước ta trong thời gian tới là</w:t>
      </w:r>
    </w:p>
    <w:p w14:paraId="3ADACCDB" w14:textId="4D28285F"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pacing w:val="4"/>
          <w:sz w:val="26"/>
          <w:szCs w:val="26"/>
        </w:rPr>
        <w:t>mở các hoạt động kinh doanh mới.</w:t>
      </w:r>
      <w:r w:rsidR="00AA6544" w:rsidRPr="001A7D80">
        <w:rPr>
          <w:rFonts w:cs="Times New Roman"/>
          <w:sz w:val="26"/>
          <w:szCs w:val="26"/>
        </w:rPr>
        <w:t xml:space="preserve">    </w:t>
      </w:r>
      <w:r w:rsidRPr="001A7D80">
        <w:rPr>
          <w:rStyle w:val="TDTNChar"/>
          <w:rFonts w:cs="Times New Roman"/>
          <w:b/>
          <w:sz w:val="26"/>
          <w:szCs w:val="26"/>
        </w:rPr>
        <w:t xml:space="preserve"> </w:t>
      </w:r>
      <w:r w:rsidR="005421C7" w:rsidRPr="001A7D80">
        <w:rPr>
          <w:rStyle w:val="TDTNChar"/>
          <w:rFonts w:cs="Times New Roman"/>
          <w:b/>
          <w:sz w:val="26"/>
          <w:szCs w:val="26"/>
        </w:rPr>
        <w:t xml:space="preserve">   </w:t>
      </w:r>
      <w:r w:rsidRPr="001A7D80">
        <w:rPr>
          <w:rStyle w:val="TDTNChar"/>
          <w:rFonts w:cs="Times New Roman"/>
          <w:b/>
          <w:sz w:val="26"/>
          <w:szCs w:val="26"/>
        </w:rPr>
        <w:t xml:space="preserve">B. </w:t>
      </w:r>
      <w:r w:rsidRPr="001A7D80">
        <w:rPr>
          <w:rFonts w:cs="Times New Roman"/>
          <w:spacing w:val="4"/>
          <w:sz w:val="26"/>
          <w:szCs w:val="26"/>
        </w:rPr>
        <w:t>đẩy mạnh các hoạt động công ích.</w:t>
      </w:r>
    </w:p>
    <w:p w14:paraId="32F75730" w14:textId="3C04E998"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rPr>
        <w:t>cơ giới hoá, tự động hoá, tin học hoá.</w:t>
      </w:r>
      <w:r w:rsidR="00AA6544" w:rsidRPr="001A7D80">
        <w:rPr>
          <w:rFonts w:cs="Times New Roman"/>
          <w:sz w:val="26"/>
          <w:szCs w:val="26"/>
        </w:rPr>
        <w:t xml:space="preserve">  </w:t>
      </w:r>
      <w:r w:rsidR="005421C7" w:rsidRPr="001A7D80">
        <w:rPr>
          <w:rFonts w:cs="Times New Roman"/>
          <w:sz w:val="26"/>
          <w:szCs w:val="26"/>
        </w:rPr>
        <w:t xml:space="preserve">   </w:t>
      </w:r>
      <w:r w:rsidRPr="001A7D80">
        <w:rPr>
          <w:rStyle w:val="TDTNChar"/>
          <w:rFonts w:cs="Times New Roman"/>
          <w:b/>
          <w:sz w:val="26"/>
          <w:szCs w:val="26"/>
        </w:rPr>
        <w:t xml:space="preserve"> D. </w:t>
      </w:r>
      <w:r w:rsidRPr="001A7D80">
        <w:rPr>
          <w:rFonts w:cs="Times New Roman"/>
          <w:sz w:val="26"/>
          <w:szCs w:val="26"/>
        </w:rPr>
        <w:t>tăng cường cơ sở văn hoá nông thôn.</w:t>
      </w:r>
    </w:p>
    <w:p w14:paraId="55D892CB"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11. </w:t>
      </w:r>
      <w:r w:rsidRPr="001A7D80">
        <w:rPr>
          <w:rFonts w:cs="Times New Roman"/>
          <w:sz w:val="26"/>
          <w:szCs w:val="26"/>
        </w:rPr>
        <w:t>Năng suất lao động ở khu vực thành thị nước ta cao hơn nông thôn chủ yếu do</w:t>
      </w:r>
    </w:p>
    <w:p w14:paraId="70846516"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rPr>
        <w:t>cơ sở vật chất kĩ thuật và hạ tầng tốt, thu hút nhiều vốn đầu tư.</w:t>
      </w:r>
    </w:p>
    <w:p w14:paraId="2226FA0D"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cs="Times New Roman"/>
          <w:sz w:val="26"/>
          <w:szCs w:val="26"/>
        </w:rPr>
        <w:t>trình độ lao động, tính chất nền kinh tế, ứng dụng công nghệ.</w:t>
      </w:r>
    </w:p>
    <w:p w14:paraId="4C537E58"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rPr>
        <w:t>chất lượng lao động, trình độ phát triển kinh tế, dân số đông.</w:t>
      </w:r>
    </w:p>
    <w:p w14:paraId="3A22C398"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cs="Times New Roman"/>
          <w:sz w:val="26"/>
          <w:szCs w:val="26"/>
        </w:rPr>
        <w:t>công nghiệp và dịch vụ là hai ngành chính, trình độ lao động.</w:t>
      </w:r>
    </w:p>
    <w:p w14:paraId="62B67EF3"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12. </w:t>
      </w:r>
      <w:r w:rsidRPr="001A7D80">
        <w:rPr>
          <w:rFonts w:eastAsia="Times New Roman" w:cs="Times New Roman"/>
          <w:sz w:val="26"/>
          <w:szCs w:val="26"/>
          <w:lang w:val="vi"/>
        </w:rPr>
        <w:t xml:space="preserve">Nhận định nào sau đây </w:t>
      </w:r>
      <w:r w:rsidRPr="001A7D80">
        <w:rPr>
          <w:rFonts w:eastAsia="Times New Roman" w:cs="Times New Roman"/>
          <w:b/>
          <w:bCs/>
          <w:sz w:val="26"/>
          <w:szCs w:val="26"/>
          <w:lang w:val="vi"/>
        </w:rPr>
        <w:t>không đúng</w:t>
      </w:r>
      <w:r w:rsidRPr="001A7D80">
        <w:rPr>
          <w:rFonts w:eastAsia="Times New Roman" w:cs="Times New Roman"/>
          <w:sz w:val="26"/>
          <w:szCs w:val="26"/>
          <w:lang w:val="vi"/>
        </w:rPr>
        <w:t xml:space="preserve"> khi nói về vai trò của ngành giao thông vận tải đối với sự phát triển kinh tế - xã hội ở nước ta?</w:t>
      </w:r>
    </w:p>
    <w:p w14:paraId="0E311D3A"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z w:val="26"/>
          <w:szCs w:val="26"/>
          <w:lang w:val="vi"/>
        </w:rPr>
        <w:t>Thúc đẩy quá trình đô thị hóa, công nghiệp hóa và phân công lao động theo lãnh thổ.</w:t>
      </w:r>
    </w:p>
    <w:p w14:paraId="0D3AF198"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z w:val="26"/>
          <w:szCs w:val="26"/>
          <w:lang w:val="vi"/>
        </w:rPr>
        <w:t>Đẩy mạnh phân công lao động theo lãnh thổ và hình thành các vùng chuyên môn hóa.</w:t>
      </w:r>
    </w:p>
    <w:p w14:paraId="29531E8D"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z w:val="26"/>
          <w:szCs w:val="26"/>
          <w:lang w:val="vi"/>
        </w:rPr>
        <w:t>Là một trong những ngành kinh tế có tỉ trọng đóng góp lớn nhất vào GDP của cả nước.</w:t>
      </w:r>
    </w:p>
    <w:p w14:paraId="74C7C1E3"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lang w:val="vi"/>
        </w:rPr>
        <w:t>Tăng cường liên kết giữa các vùng, tạo động lực phát triển kinh tế vùng sâu, vùng xa.</w:t>
      </w:r>
    </w:p>
    <w:p w14:paraId="2E662A49"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13. </w:t>
      </w:r>
      <w:r w:rsidRPr="001A7D80">
        <w:rPr>
          <w:rFonts w:cs="Times New Roman"/>
          <w:sz w:val="26"/>
          <w:szCs w:val="26"/>
          <w:lang w:val="vi-VN"/>
        </w:rPr>
        <w:t xml:space="preserve">Việc tăng cường chuyên môn hoá và đẩy mạnh đa dạng hoá nông nghiệp ở nước ta </w:t>
      </w:r>
      <w:r w:rsidRPr="001A7D80">
        <w:rPr>
          <w:rFonts w:cs="Times New Roman"/>
          <w:sz w:val="26"/>
          <w:szCs w:val="26"/>
        </w:rPr>
        <w:t>hiện nay</w:t>
      </w:r>
      <w:r w:rsidRPr="001A7D80">
        <w:rPr>
          <w:rFonts w:cs="Times New Roman"/>
          <w:sz w:val="26"/>
          <w:szCs w:val="26"/>
          <w:lang w:val="vi-VN"/>
        </w:rPr>
        <w:t xml:space="preserve"> </w:t>
      </w:r>
      <w:r w:rsidRPr="001A7D80">
        <w:rPr>
          <w:rFonts w:cs="Times New Roman"/>
          <w:sz w:val="26"/>
          <w:szCs w:val="26"/>
        </w:rPr>
        <w:t>nhằm mục tiêu chủ yếu là</w:t>
      </w:r>
    </w:p>
    <w:p w14:paraId="20710013"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lang w:val="vi-VN"/>
        </w:rPr>
        <w:t>sử dụng tốt nguồn lao động, tạo thêm nhiều việc làm, tăng thu nhập.</w:t>
      </w:r>
    </w:p>
    <w:p w14:paraId="2A1C8C4E"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cs="Times New Roman"/>
          <w:sz w:val="26"/>
          <w:szCs w:val="26"/>
          <w:lang w:val="vi-VN"/>
        </w:rPr>
        <w:t>khai thác tốt hơn các điều kiện tự nhiên và tài nguyên thiên nhiên.</w:t>
      </w:r>
    </w:p>
    <w:p w14:paraId="243F570B"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lang w:val="vi-VN"/>
        </w:rPr>
        <w:t>đưa nền nông nghiệp từng bước trở thành nền nông nghiệp hàng hoá.</w:t>
      </w:r>
    </w:p>
    <w:p w14:paraId="2CFAF825"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cs="Times New Roman"/>
          <w:sz w:val="26"/>
          <w:szCs w:val="26"/>
          <w:lang w:val="vi-VN"/>
        </w:rPr>
        <w:t>giảm thiểu rủi ro nếu thị trường nông sản có biến động gây bất lợi.</w:t>
      </w:r>
    </w:p>
    <w:p w14:paraId="330E714B"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14. </w:t>
      </w:r>
      <w:r w:rsidRPr="001A7D80">
        <w:rPr>
          <w:rFonts w:cs="Times New Roman"/>
          <w:sz w:val="26"/>
          <w:szCs w:val="26"/>
        </w:rPr>
        <w:t>Hướng chuyển dịch của công nghiệp chế biến của nước ta hiện nay là</w:t>
      </w:r>
    </w:p>
    <w:p w14:paraId="1368E3E7" w14:textId="2BC700DD" w:rsidR="00ED63F2" w:rsidRPr="001A7D80" w:rsidRDefault="00000000"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rPr>
        <w:t>hoàn toàn dành cho việc xuất khẩu.</w:t>
      </w:r>
      <w:r w:rsidR="00AA6544" w:rsidRPr="001A7D80">
        <w:rPr>
          <w:rFonts w:cs="Times New Roman"/>
          <w:sz w:val="26"/>
          <w:szCs w:val="26"/>
        </w:rPr>
        <w:t xml:space="preserve">   </w:t>
      </w:r>
      <w:r w:rsidRPr="001A7D80">
        <w:rPr>
          <w:rStyle w:val="TDTNChar"/>
          <w:rFonts w:cs="Times New Roman"/>
          <w:b/>
          <w:sz w:val="26"/>
          <w:szCs w:val="26"/>
        </w:rPr>
        <w:t xml:space="preserve"> </w:t>
      </w:r>
      <w:r w:rsidR="005421C7" w:rsidRPr="001A7D80">
        <w:rPr>
          <w:rStyle w:val="TDTNChar"/>
          <w:rFonts w:cs="Times New Roman"/>
          <w:b/>
          <w:sz w:val="26"/>
          <w:szCs w:val="26"/>
        </w:rPr>
        <w:t xml:space="preserve">    </w:t>
      </w:r>
      <w:r w:rsidRPr="001A7D80">
        <w:rPr>
          <w:rStyle w:val="TDTNChar"/>
          <w:rFonts w:cs="Times New Roman"/>
          <w:b/>
          <w:sz w:val="26"/>
          <w:szCs w:val="26"/>
        </w:rPr>
        <w:t xml:space="preserve">  B. </w:t>
      </w:r>
      <w:r w:rsidRPr="001A7D80">
        <w:rPr>
          <w:rFonts w:cs="Times New Roman"/>
          <w:sz w:val="26"/>
          <w:szCs w:val="26"/>
        </w:rPr>
        <w:t>giảm tối đa sở hữu ngoài Nhà nước.</w:t>
      </w:r>
    </w:p>
    <w:p w14:paraId="0C09F371" w14:textId="21F13835" w:rsidR="00ED63F2" w:rsidRPr="001A7D80" w:rsidRDefault="00000000"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rPr>
        <w:t>phân bố rất đồng đều giữa các vùng.</w:t>
      </w:r>
      <w:r w:rsidR="00AA6544" w:rsidRPr="001A7D80">
        <w:rPr>
          <w:rFonts w:cs="Times New Roman"/>
          <w:sz w:val="26"/>
          <w:szCs w:val="26"/>
        </w:rPr>
        <w:t xml:space="preserve">  </w:t>
      </w:r>
      <w:r w:rsidRPr="001A7D80">
        <w:rPr>
          <w:rStyle w:val="TDTNChar"/>
          <w:rFonts w:cs="Times New Roman"/>
          <w:b/>
          <w:sz w:val="26"/>
          <w:szCs w:val="26"/>
        </w:rPr>
        <w:t xml:space="preserve">  </w:t>
      </w:r>
      <w:r w:rsidR="005421C7" w:rsidRPr="001A7D80">
        <w:rPr>
          <w:rStyle w:val="TDTNChar"/>
          <w:rFonts w:cs="Times New Roman"/>
          <w:b/>
          <w:sz w:val="26"/>
          <w:szCs w:val="26"/>
        </w:rPr>
        <w:t xml:space="preserve">     </w:t>
      </w:r>
      <w:r w:rsidRPr="001A7D80">
        <w:rPr>
          <w:rStyle w:val="TDTNChar"/>
          <w:rFonts w:cs="Times New Roman"/>
          <w:b/>
          <w:sz w:val="26"/>
          <w:szCs w:val="26"/>
        </w:rPr>
        <w:t xml:space="preserve">D. </w:t>
      </w:r>
      <w:r w:rsidRPr="001A7D80">
        <w:rPr>
          <w:rFonts w:cs="Times New Roman"/>
          <w:sz w:val="26"/>
          <w:szCs w:val="26"/>
        </w:rPr>
        <w:t>tăng tỉ trọng sản phẩm có giá trị cao.</w:t>
      </w:r>
    </w:p>
    <w:p w14:paraId="74CCFFA1"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15. </w:t>
      </w:r>
      <w:r w:rsidRPr="001A7D80">
        <w:rPr>
          <w:rFonts w:cs="Times New Roman"/>
          <w:sz w:val="26"/>
          <w:szCs w:val="26"/>
        </w:rPr>
        <w:t>Biện pháp chủ yếu để bảo vệ sự đa dạng của hệ sinh thái rừng ngập mặn ở nước ta là</w:t>
      </w:r>
    </w:p>
    <w:p w14:paraId="0BBF69EE" w14:textId="77777777" w:rsidR="005421C7"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rPr>
        <w:t>quản lý và cấm xả chất thải vào môi trường.</w:t>
      </w:r>
      <w:r w:rsidR="005421C7" w:rsidRPr="001A7D80">
        <w:rPr>
          <w:rFonts w:cs="Times New Roman"/>
          <w:sz w:val="26"/>
          <w:szCs w:val="26"/>
        </w:rPr>
        <w:t xml:space="preserve">  </w:t>
      </w:r>
    </w:p>
    <w:p w14:paraId="44FD98B1" w14:textId="34FE16F0" w:rsidR="00CA330F" w:rsidRPr="001A7D80" w:rsidRDefault="005421C7" w:rsidP="001A7D80">
      <w:pPr>
        <w:spacing w:line="288" w:lineRule="auto"/>
        <w:jc w:val="both"/>
        <w:rPr>
          <w:rFonts w:cs="Times New Roman"/>
          <w:sz w:val="26"/>
          <w:szCs w:val="26"/>
        </w:rPr>
      </w:pPr>
      <w:r w:rsidRPr="001A7D80">
        <w:rPr>
          <w:rFonts w:cs="Times New Roman"/>
          <w:sz w:val="26"/>
          <w:szCs w:val="26"/>
        </w:rPr>
        <w:lastRenderedPageBreak/>
        <w:t xml:space="preserve">   </w:t>
      </w:r>
      <w:r w:rsidR="00CA330F" w:rsidRPr="001A7D80">
        <w:rPr>
          <w:rStyle w:val="TDTNChar"/>
          <w:rFonts w:cs="Times New Roman"/>
          <w:b/>
          <w:sz w:val="26"/>
          <w:szCs w:val="26"/>
        </w:rPr>
        <w:t xml:space="preserve"> B. </w:t>
      </w:r>
      <w:r w:rsidR="00CA330F" w:rsidRPr="001A7D80">
        <w:rPr>
          <w:rFonts w:cs="Times New Roman"/>
          <w:sz w:val="26"/>
          <w:szCs w:val="26"/>
        </w:rPr>
        <w:t>bảo vệ nguồn nước sạch và chống nhiễm bẩn.</w:t>
      </w:r>
    </w:p>
    <w:p w14:paraId="70E7D7DC" w14:textId="77777777" w:rsidR="005421C7" w:rsidRPr="001A7D80" w:rsidRDefault="00CA330F" w:rsidP="001A7D80">
      <w:pPr>
        <w:spacing w:line="288" w:lineRule="auto"/>
        <w:jc w:val="both"/>
        <w:rPr>
          <w:rStyle w:val="TDTNChar"/>
          <w:rFonts w:cs="Times New Roman"/>
          <w:b/>
          <w:sz w:val="26"/>
          <w:szCs w:val="26"/>
        </w:rPr>
      </w:pPr>
      <w:r w:rsidRPr="001A7D80">
        <w:rPr>
          <w:rStyle w:val="TDTNChar"/>
          <w:rFonts w:cs="Times New Roman"/>
          <w:b/>
          <w:sz w:val="26"/>
          <w:szCs w:val="26"/>
        </w:rPr>
        <w:t xml:space="preserve">   C. </w:t>
      </w:r>
      <w:r w:rsidRPr="001A7D80">
        <w:rPr>
          <w:rFonts w:cs="Times New Roman"/>
          <w:sz w:val="26"/>
          <w:szCs w:val="26"/>
        </w:rPr>
        <w:t>giám sát việc khai thác, sử dụng tiết kiệm gỗ.</w:t>
      </w:r>
      <w:r w:rsidRPr="001A7D80">
        <w:rPr>
          <w:rStyle w:val="TDTNChar"/>
          <w:rFonts w:cs="Times New Roman"/>
          <w:b/>
          <w:sz w:val="26"/>
          <w:szCs w:val="26"/>
        </w:rPr>
        <w:t xml:space="preserve">  </w:t>
      </w:r>
    </w:p>
    <w:p w14:paraId="1B95BE88" w14:textId="0E57B6E2" w:rsidR="00CA330F" w:rsidRPr="001A7D80" w:rsidRDefault="005421C7" w:rsidP="001A7D80">
      <w:pPr>
        <w:spacing w:line="288" w:lineRule="auto"/>
        <w:jc w:val="both"/>
        <w:rPr>
          <w:rFonts w:cs="Times New Roman"/>
          <w:sz w:val="26"/>
          <w:szCs w:val="26"/>
        </w:rPr>
      </w:pPr>
      <w:r w:rsidRPr="001A7D80">
        <w:rPr>
          <w:rStyle w:val="TDTNChar"/>
          <w:rFonts w:cs="Times New Roman"/>
          <w:b/>
          <w:sz w:val="26"/>
          <w:szCs w:val="26"/>
        </w:rPr>
        <w:t xml:space="preserve">   </w:t>
      </w:r>
      <w:r w:rsidR="00CA330F" w:rsidRPr="001A7D80">
        <w:rPr>
          <w:rStyle w:val="TDTNChar"/>
          <w:rFonts w:cs="Times New Roman"/>
          <w:b/>
          <w:sz w:val="26"/>
          <w:szCs w:val="26"/>
        </w:rPr>
        <w:t xml:space="preserve">D. </w:t>
      </w:r>
      <w:r w:rsidR="00CA330F" w:rsidRPr="001A7D80">
        <w:rPr>
          <w:rFonts w:cs="Times New Roman"/>
          <w:sz w:val="26"/>
          <w:szCs w:val="26"/>
        </w:rPr>
        <w:t>sử dụng hợp lý các vùng cửa sông và ven biển.</w:t>
      </w:r>
    </w:p>
    <w:p w14:paraId="5ABB1E7A"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16. </w:t>
      </w:r>
      <w:r w:rsidRPr="001A7D80">
        <w:rPr>
          <w:rFonts w:eastAsia="Times New Roman" w:cs="Times New Roman"/>
          <w:sz w:val="26"/>
          <w:szCs w:val="26"/>
        </w:rPr>
        <w:t>Điểm giống nhau cơ bản nhất trong quá trình phát triển của ngành thủy sản và ngành lâm nghiệp Việt Nam hiện nay là</w:t>
      </w:r>
    </w:p>
    <w:p w14:paraId="578D1B91" w14:textId="77777777" w:rsidR="00ED63F2" w:rsidRPr="001A7D80" w:rsidRDefault="00000000"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pacing w:val="4"/>
          <w:sz w:val="26"/>
          <w:szCs w:val="26"/>
        </w:rPr>
        <w:t>tập trung nhiều ở khu vực đồng bằng và đồi núi thấp.</w:t>
      </w:r>
    </w:p>
    <w:p w14:paraId="5B675D12" w14:textId="77777777" w:rsidR="00ED63F2" w:rsidRPr="001A7D80" w:rsidRDefault="00000000"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z w:val="26"/>
          <w:szCs w:val="26"/>
        </w:rPr>
        <w:t>chuyển dịch từ khai thác sang nuôi trồng và trồng rừng.</w:t>
      </w:r>
    </w:p>
    <w:p w14:paraId="276A5BC0" w14:textId="77777777" w:rsidR="00ED63F2" w:rsidRPr="001A7D80" w:rsidRDefault="00000000"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z w:val="26"/>
          <w:szCs w:val="26"/>
        </w:rPr>
        <w:t>ngày càng phụ thuộc nhiều hơn vào điều kiện tự nhiên.</w:t>
      </w:r>
    </w:p>
    <w:p w14:paraId="364E90EB"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rPr>
        <w:t>gắn với những thế mạnh của vùng ven biển và hải đảo.</w:t>
      </w:r>
    </w:p>
    <w:p w14:paraId="7F1A5BBD"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17. </w:t>
      </w:r>
      <w:r w:rsidRPr="001A7D80">
        <w:rPr>
          <w:rFonts w:eastAsia="Times New Roman" w:cs="Times New Roman"/>
          <w:sz w:val="26"/>
          <w:szCs w:val="26"/>
          <w:lang w:val="vi"/>
        </w:rPr>
        <w:t>Vấn đề mang tính cấp bách nhất đối với việc phát triển nông nghiệp bền vững ở Đồng bằng sông Cửu Long hiện nay là</w:t>
      </w:r>
    </w:p>
    <w:p w14:paraId="313E4FBB"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z w:val="26"/>
          <w:szCs w:val="26"/>
          <w:lang w:val="vi"/>
        </w:rPr>
        <w:t>tình trạng biến đổi khí hậu, xâm nhập mặn và lũ lụt bất thường.</w:t>
      </w:r>
    </w:p>
    <w:p w14:paraId="3E858C54"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z w:val="26"/>
          <w:szCs w:val="26"/>
          <w:lang w:val="vi"/>
        </w:rPr>
        <w:t>thị trường tiêu thụ không ổn định, thiếu chuỗi cung ứng giá trị.</w:t>
      </w:r>
    </w:p>
    <w:p w14:paraId="246552BA"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z w:val="26"/>
          <w:szCs w:val="26"/>
          <w:lang w:val="vi"/>
        </w:rPr>
        <w:t>thiếu lao động có tay nghề, sâu bệnh ngày càng nghiêm trọng.</w:t>
      </w:r>
    </w:p>
    <w:p w14:paraId="5E2365BC"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lang w:val="vi"/>
        </w:rPr>
        <w:t>hệ thống cơ sở hạ tầng giao thông và thủy lợi còn chưa đồng bộ.</w:t>
      </w:r>
    </w:p>
    <w:p w14:paraId="0F02D808"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18. </w:t>
      </w:r>
      <w:r w:rsidRPr="001A7D80">
        <w:rPr>
          <w:rFonts w:eastAsia="MS Mincho" w:cs="Times New Roman"/>
          <w:sz w:val="26"/>
          <w:szCs w:val="26"/>
          <w:lang w:eastAsia="ja-JP"/>
        </w:rPr>
        <w:t>Hàng xuất khẩu của nước ta tăng nhanh trong những năm gần đây chủ yếu do</w:t>
      </w:r>
    </w:p>
    <w:p w14:paraId="7B26729C"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MS Mincho" w:cs="Times New Roman"/>
          <w:sz w:val="26"/>
          <w:szCs w:val="26"/>
          <w:lang w:eastAsia="ja-JP"/>
        </w:rPr>
        <w:t>đẩy mạnh việc xuất khẩu, khai thác nguồn khoáng sản, thủy sản.</w:t>
      </w:r>
    </w:p>
    <w:p w14:paraId="0D07C45C"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MS Mincho" w:cs="Times New Roman"/>
          <w:sz w:val="26"/>
          <w:szCs w:val="26"/>
          <w:lang w:eastAsia="ja-JP"/>
        </w:rPr>
        <w:t>nhiều thành phần kinh tế tham gia sản xuất, nguyên liệu đa dạng.</w:t>
      </w:r>
    </w:p>
    <w:p w14:paraId="7E04B04B"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MS Mincho" w:cs="Times New Roman"/>
          <w:sz w:val="26"/>
          <w:szCs w:val="26"/>
          <w:lang w:eastAsia="ja-JP"/>
        </w:rPr>
        <w:t>nguồn tài nguyên thiên nhiên cho sản xuất phong phú, đa dạng.</w:t>
      </w:r>
    </w:p>
    <w:p w14:paraId="14EC3A44"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MS Mincho" w:cs="Times New Roman"/>
          <w:sz w:val="26"/>
          <w:szCs w:val="26"/>
          <w:lang w:eastAsia="ja-JP"/>
        </w:rPr>
        <w:t>sản xuất trong nước phát triển, chính sách đẩy mạnh xuất khẩu.</w:t>
      </w:r>
    </w:p>
    <w:p w14:paraId="4583F07C"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19. </w:t>
      </w:r>
      <w:r w:rsidRPr="001A7D80">
        <w:rPr>
          <w:rFonts w:cs="Times New Roman"/>
          <w:sz w:val="26"/>
          <w:szCs w:val="26"/>
        </w:rPr>
        <w:t>Biên giới quốc gia trên biển nằm giữa hai bộ phận vùng biển nào của vùng biển nước ta?</w:t>
      </w:r>
    </w:p>
    <w:p w14:paraId="2C9B5D4D" w14:textId="0959847E" w:rsidR="00ED63F2" w:rsidRPr="001A7D80" w:rsidRDefault="00000000"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rPr>
        <w:t>Lãnh hải và vùng tiếp giáp lãnh hải.</w:t>
      </w:r>
      <w:r w:rsidR="00AA6544" w:rsidRPr="001A7D80">
        <w:rPr>
          <w:rFonts w:cs="Times New Roman"/>
          <w:sz w:val="26"/>
          <w:szCs w:val="26"/>
        </w:rPr>
        <w:t xml:space="preserve">    </w:t>
      </w:r>
      <w:r w:rsidRPr="001A7D80">
        <w:rPr>
          <w:rStyle w:val="TDTNChar"/>
          <w:rFonts w:cs="Times New Roman"/>
          <w:b/>
          <w:sz w:val="26"/>
          <w:szCs w:val="26"/>
        </w:rPr>
        <w:t xml:space="preserve"> </w:t>
      </w:r>
      <w:r w:rsidR="005421C7" w:rsidRPr="001A7D80">
        <w:rPr>
          <w:rStyle w:val="TDTNChar"/>
          <w:rFonts w:cs="Times New Roman"/>
          <w:b/>
          <w:sz w:val="26"/>
          <w:szCs w:val="26"/>
        </w:rPr>
        <w:t xml:space="preserve">   </w:t>
      </w:r>
      <w:r w:rsidRPr="001A7D80">
        <w:rPr>
          <w:rStyle w:val="TDTNChar"/>
          <w:rFonts w:cs="Times New Roman"/>
          <w:b/>
          <w:sz w:val="26"/>
          <w:szCs w:val="26"/>
        </w:rPr>
        <w:t xml:space="preserve">B. </w:t>
      </w:r>
      <w:r w:rsidRPr="001A7D80">
        <w:rPr>
          <w:rFonts w:cs="Times New Roman"/>
          <w:sz w:val="26"/>
          <w:szCs w:val="26"/>
        </w:rPr>
        <w:t>Vùng tiếp giáp lãnh hải và thềm lục địa.</w:t>
      </w:r>
    </w:p>
    <w:p w14:paraId="2E1FBC15" w14:textId="73C1E51A" w:rsidR="00ED63F2" w:rsidRPr="001A7D80" w:rsidRDefault="00000000"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cs="Times New Roman"/>
          <w:sz w:val="26"/>
          <w:szCs w:val="26"/>
        </w:rPr>
        <w:t>Nội thủy và vùng tiếp giáp lãnh hải.</w:t>
      </w:r>
      <w:r w:rsidR="00AA6544" w:rsidRPr="001A7D80">
        <w:rPr>
          <w:rFonts w:cs="Times New Roman"/>
          <w:sz w:val="26"/>
          <w:szCs w:val="26"/>
        </w:rPr>
        <w:t xml:space="preserve">    </w:t>
      </w:r>
      <w:r w:rsidRPr="001A7D80">
        <w:rPr>
          <w:rStyle w:val="TDTNChar"/>
          <w:rFonts w:cs="Times New Roman"/>
          <w:b/>
          <w:sz w:val="26"/>
          <w:szCs w:val="26"/>
        </w:rPr>
        <w:t xml:space="preserve"> </w:t>
      </w:r>
      <w:r w:rsidR="005421C7" w:rsidRPr="001A7D80">
        <w:rPr>
          <w:rStyle w:val="TDTNChar"/>
          <w:rFonts w:cs="Times New Roman"/>
          <w:b/>
          <w:sz w:val="26"/>
          <w:szCs w:val="26"/>
        </w:rPr>
        <w:t xml:space="preserve">   </w:t>
      </w:r>
      <w:r w:rsidRPr="001A7D80">
        <w:rPr>
          <w:rStyle w:val="TDTNChar"/>
          <w:rFonts w:cs="Times New Roman"/>
          <w:b/>
          <w:sz w:val="26"/>
          <w:szCs w:val="26"/>
        </w:rPr>
        <w:t xml:space="preserve">D. </w:t>
      </w:r>
      <w:r w:rsidRPr="001A7D80">
        <w:rPr>
          <w:rFonts w:cs="Times New Roman"/>
          <w:sz w:val="26"/>
          <w:szCs w:val="26"/>
        </w:rPr>
        <w:t>Vùng đặc quyền kinh tế và nội thủy.</w:t>
      </w:r>
    </w:p>
    <w:p w14:paraId="127F3298"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20. </w:t>
      </w:r>
      <w:r w:rsidRPr="001A7D80">
        <w:rPr>
          <w:rFonts w:eastAsia="Times New Roman" w:cs="Times New Roman"/>
          <w:sz w:val="26"/>
          <w:szCs w:val="26"/>
          <w:lang w:val="vi"/>
        </w:rPr>
        <w:t>Đô thị hóa bền vững đã trở thành mục tiêu quan trọng trong định hướng phát triển kinh tế - xã hội nước ta chủ yếu do</w:t>
      </w:r>
    </w:p>
    <w:p w14:paraId="34C4B734"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z w:val="26"/>
          <w:szCs w:val="26"/>
          <w:lang w:val="vi"/>
        </w:rPr>
        <w:t>tăng cường thu hút vốn đầu tư, mở rộng thị trường, nâng cao chất lượng cuộc sống.</w:t>
      </w:r>
    </w:p>
    <w:p w14:paraId="79B51264"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eastAsia="Times New Roman" w:cs="Times New Roman"/>
          <w:sz w:val="26"/>
          <w:szCs w:val="26"/>
          <w:lang w:val="vi"/>
        </w:rPr>
        <w:t>đảm bảo tăng trưởng kinh tế, giải quyết việc làm, nâng cao chất lượng cuộc sống.</w:t>
      </w:r>
    </w:p>
    <w:p w14:paraId="328F71A0"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z w:val="26"/>
          <w:szCs w:val="26"/>
          <w:lang w:val="vi"/>
        </w:rPr>
        <w:t>thúc đẩy công nghiệp hóa, góp phần tăng trưởng kinh tế, giải quyết việc làm.</w:t>
      </w:r>
    </w:p>
    <w:p w14:paraId="30C2CC52" w14:textId="383122DB" w:rsidR="00D30C66" w:rsidRPr="00754F0C" w:rsidRDefault="00CA330F" w:rsidP="00754F0C">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lang w:val="vi"/>
        </w:rPr>
        <w:t>thu hút vốn đầu tư nước ngoài, chuyển dịch cơ cấu kinh tế, giải quyết thất nghiệp.</w:t>
      </w:r>
    </w:p>
    <w:p w14:paraId="1E01B3B0" w14:textId="58D64FDE" w:rsidR="00CA330F" w:rsidRPr="001A7D80" w:rsidRDefault="00CA330F" w:rsidP="001A7D80">
      <w:pPr>
        <w:pStyle w:val="Normal0"/>
        <w:spacing w:line="288" w:lineRule="auto"/>
        <w:contextualSpacing/>
        <w:jc w:val="both"/>
        <w:rPr>
          <w:rFonts w:ascii="Times New Roman" w:eastAsia="MS Mincho" w:hAnsi="Times New Roman"/>
          <w:color w:val="000000"/>
          <w:sz w:val="26"/>
          <w:szCs w:val="26"/>
          <w:lang w:val="vi" w:eastAsia="vi-VN"/>
        </w:rPr>
      </w:pPr>
      <w:r w:rsidRPr="001A7D80">
        <w:rPr>
          <w:rFonts w:ascii="Times New Roman" w:eastAsia="Times New Roman" w:hAnsi="Times New Roman"/>
          <w:b/>
          <w:bCs/>
          <w:color w:val="000000"/>
          <w:sz w:val="26"/>
          <w:szCs w:val="26"/>
          <w:lang w:val="vi" w:eastAsia="en-US"/>
        </w:rPr>
        <w:t>PHẦN II.</w:t>
      </w:r>
      <w:r w:rsidRPr="001A7D80">
        <w:rPr>
          <w:rFonts w:ascii="Times New Roman" w:eastAsia="Times New Roman" w:hAnsi="Times New Roman"/>
          <w:color w:val="000000"/>
          <w:sz w:val="26"/>
          <w:szCs w:val="26"/>
          <w:lang w:val="vi" w:eastAsia="en-US"/>
        </w:rPr>
        <w:t xml:space="preserve"> </w:t>
      </w:r>
      <w:r w:rsidRPr="001A7D80">
        <w:rPr>
          <w:rFonts w:ascii="Times New Roman" w:eastAsia="Times New Roman" w:hAnsi="Times New Roman"/>
          <w:b/>
          <w:bCs/>
          <w:color w:val="000000"/>
          <w:sz w:val="26"/>
          <w:szCs w:val="26"/>
          <w:lang w:val="vi" w:eastAsia="vi-VN"/>
        </w:rPr>
        <w:t xml:space="preserve">Câu trắc nghiệm đúng sai. </w:t>
      </w:r>
      <w:r w:rsidRPr="001A7D80">
        <w:rPr>
          <w:rFonts w:ascii="Times New Roman" w:eastAsia="Times New Roman" w:hAnsi="Times New Roman"/>
          <w:color w:val="000000"/>
          <w:sz w:val="26"/>
          <w:szCs w:val="26"/>
          <w:lang w:val="vi" w:eastAsia="vi-VN"/>
        </w:rPr>
        <w:t>Thí sinh trả lời từ câu 1 đến câu 6. Trong mỗi ý a), b), c), d) ở mỗi câu, thí sinh chọn đúng hoặc sai.</w:t>
      </w:r>
    </w:p>
    <w:p w14:paraId="425723C8" w14:textId="77777777" w:rsidR="00CA330F" w:rsidRPr="00962F49" w:rsidRDefault="00CA330F" w:rsidP="001A7D80">
      <w:pPr>
        <w:spacing w:line="288" w:lineRule="auto"/>
        <w:jc w:val="both"/>
        <w:rPr>
          <w:rFonts w:cs="Times New Roman"/>
          <w:sz w:val="26"/>
          <w:szCs w:val="26"/>
          <w:lang w:val="vi"/>
        </w:rPr>
      </w:pPr>
      <w:r w:rsidRPr="00962F49">
        <w:rPr>
          <w:rFonts w:cs="Times New Roman"/>
          <w:b/>
          <w:sz w:val="26"/>
          <w:szCs w:val="26"/>
          <w:lang w:val="vi"/>
        </w:rPr>
        <w:t xml:space="preserve">Câu 1. </w:t>
      </w:r>
      <w:r w:rsidRPr="001A7D80">
        <w:rPr>
          <w:rFonts w:eastAsia="Times New Roman" w:cs="Times New Roman"/>
          <w:b/>
          <w:bCs/>
          <w:kern w:val="2"/>
          <w:sz w:val="26"/>
          <w:szCs w:val="26"/>
          <w:lang w:val="vi-VN"/>
          <w14:ligatures w14:val="standardContextual"/>
        </w:rPr>
        <w:t>Cho thông tin sau</w:t>
      </w:r>
    </w:p>
    <w:p w14:paraId="24047604" w14:textId="164F52F2" w:rsidR="00CA330F" w:rsidRPr="001A7D80" w:rsidRDefault="00CA330F" w:rsidP="001A7D80">
      <w:pPr>
        <w:widowControl w:val="0"/>
        <w:tabs>
          <w:tab w:val="left" w:pos="284"/>
        </w:tabs>
        <w:spacing w:line="288" w:lineRule="auto"/>
        <w:ind w:left="20" w:right="20"/>
        <w:jc w:val="both"/>
        <w:rPr>
          <w:rFonts w:eastAsia="Times New Roman" w:cs="Times New Roman"/>
          <w:kern w:val="2"/>
          <w:sz w:val="26"/>
          <w:szCs w:val="26"/>
          <w:lang w:val="vi-VN"/>
          <w14:ligatures w14:val="standardContextual"/>
        </w:rPr>
      </w:pPr>
      <w:r w:rsidRPr="00962F49">
        <w:rPr>
          <w:rFonts w:eastAsia="Times New Roman" w:cs="Times New Roman"/>
          <w:kern w:val="2"/>
          <w:sz w:val="26"/>
          <w:szCs w:val="26"/>
          <w:lang w:val="vi"/>
          <w14:ligatures w14:val="standardContextual"/>
        </w:rPr>
        <w:t>Ở Việt Nam p</w:t>
      </w:r>
      <w:r w:rsidRPr="001A7D80">
        <w:rPr>
          <w:rFonts w:eastAsia="Times New Roman" w:cs="Times New Roman"/>
          <w:kern w:val="2"/>
          <w:sz w:val="26"/>
          <w:szCs w:val="26"/>
          <w:lang w:val="vi-VN"/>
          <w14:ligatures w14:val="standardContextual"/>
        </w:rPr>
        <w:t>hương thức buôn bán hiện đại</w:t>
      </w:r>
      <w:r w:rsidR="00363626" w:rsidRPr="00962F49">
        <w:rPr>
          <w:rFonts w:eastAsia="Times New Roman" w:cs="Times New Roman"/>
          <w:kern w:val="2"/>
          <w:sz w:val="26"/>
          <w:szCs w:val="26"/>
          <w:lang w:val="vi"/>
          <w14:ligatures w14:val="standardContextual"/>
        </w:rPr>
        <w:t xml:space="preserve"> ngày càng</w:t>
      </w:r>
      <w:r w:rsidRPr="001A7D80">
        <w:rPr>
          <w:rFonts w:eastAsia="Times New Roman" w:cs="Times New Roman"/>
          <w:kern w:val="2"/>
          <w:sz w:val="26"/>
          <w:szCs w:val="26"/>
          <w:lang w:val="vi-VN"/>
          <w14:ligatures w14:val="standardContextual"/>
        </w:rPr>
        <w:t xml:space="preserve"> được mở rộng. Thương mại điện tử tăng trưởng nhanh, trở thành kênh phân phối quan trọng, phát huy hiệu quả chuỗi cung ứng và lưu thông hàng hoá trong nước. Tuy nhiên, sự phát triển các loại hình thương mại hiện đại (sàn giao dịch hàng hoá, trung tâm đấu giá...) còn hạn chế.</w:t>
      </w:r>
    </w:p>
    <w:p w14:paraId="5A30406F" w14:textId="77777777"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a) </w:t>
      </w:r>
      <w:r w:rsidRPr="001A7D80">
        <w:rPr>
          <w:rFonts w:eastAsia="Times New Roman" w:cs="Times New Roman"/>
          <w:sz w:val="26"/>
          <w:szCs w:val="26"/>
          <w:lang w:val="vi-VN"/>
        </w:rPr>
        <w:t>Mô hình thương mại điện tử xuyên biên giới không nằm trong chiến lược phát triển thương mại hiện đại của Việt Nam</w:t>
      </w:r>
      <w:r w:rsidRPr="00962F49">
        <w:rPr>
          <w:rFonts w:eastAsia="Times New Roman" w:cs="Times New Roman"/>
          <w:sz w:val="26"/>
          <w:szCs w:val="26"/>
          <w:lang w:val="vi-VN"/>
        </w:rPr>
        <w:t>.</w:t>
      </w:r>
    </w:p>
    <w:p w14:paraId="0824B905" w14:textId="77777777"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b) </w:t>
      </w:r>
      <w:r w:rsidRPr="001A7D80">
        <w:rPr>
          <w:rFonts w:cs="Times New Roman"/>
          <w:kern w:val="2"/>
          <w:sz w:val="26"/>
          <w:szCs w:val="26"/>
          <w:lang w:val="vi-VN"/>
          <w14:ligatures w14:val="standardContextual"/>
        </w:rPr>
        <w:t>Để chống lại sự cạnh tranh gay gắt của thị trường, các doanh nghiệp trong nước cần nâng cao khả năng cạnh tranh cho hàng hóa, dịch vụ.</w:t>
      </w:r>
    </w:p>
    <w:p w14:paraId="03DAAE5E" w14:textId="77777777"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lastRenderedPageBreak/>
        <w:t xml:space="preserve">   c) </w:t>
      </w:r>
      <w:r w:rsidRPr="001A7D80">
        <w:rPr>
          <w:rFonts w:eastAsia="Times New Roman" w:cs="Times New Roman"/>
          <w:kern w:val="2"/>
          <w:sz w:val="26"/>
          <w:szCs w:val="26"/>
          <w:lang w:val="vi-VN"/>
          <w14:ligatures w14:val="standardContextual"/>
        </w:rPr>
        <w:t>Thị trường bán buôn bán lẻ của nước ta được xếp vào nhóm hấp dẫn hàng đầu thế giới chủ yếu do sự tăng trưởng của thương mại điện tử.</w:t>
      </w:r>
    </w:p>
    <w:p w14:paraId="775FEC71" w14:textId="77777777"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d) </w:t>
      </w:r>
      <w:r w:rsidRPr="001A7D80">
        <w:rPr>
          <w:rFonts w:eastAsia="Times New Roman" w:cs="Times New Roman"/>
          <w:kern w:val="2"/>
          <w:sz w:val="26"/>
          <w:szCs w:val="26"/>
          <w:lang w:val="vi-VN"/>
          <w14:ligatures w14:val="standardContextual"/>
        </w:rPr>
        <w:t>Hoạt động nội thương phát triển theo hướng đa dạng, hiện đại góp phần thúc đẩy các ngành công nghiệp cơ bản, đa dạng hóa nền kinh tế.</w:t>
      </w:r>
    </w:p>
    <w:p w14:paraId="35FE8FE8"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2. </w:t>
      </w:r>
      <w:r w:rsidRPr="001A7D80">
        <w:rPr>
          <w:rFonts w:eastAsia="Arial" w:cs="Times New Roman"/>
          <w:b/>
          <w:bCs/>
          <w:sz w:val="26"/>
          <w:szCs w:val="26"/>
          <w:lang w:val="vi-VN"/>
        </w:rPr>
        <w:t>Cho thông tin sau</w:t>
      </w:r>
      <w:r w:rsidRPr="001A7D80">
        <w:rPr>
          <w:rFonts w:eastAsia="Arial" w:cs="Times New Roman"/>
          <w:b/>
          <w:bCs/>
          <w:sz w:val="26"/>
          <w:szCs w:val="26"/>
        </w:rPr>
        <w:t>:</w:t>
      </w:r>
    </w:p>
    <w:p w14:paraId="01E37DA5" w14:textId="38E23171" w:rsidR="00CA330F" w:rsidRPr="001A7D80" w:rsidRDefault="00CA330F" w:rsidP="001A7D80">
      <w:pPr>
        <w:widowControl w:val="0"/>
        <w:tabs>
          <w:tab w:val="left" w:pos="284"/>
        </w:tabs>
        <w:autoSpaceDE w:val="0"/>
        <w:autoSpaceDN w:val="0"/>
        <w:spacing w:line="288" w:lineRule="auto"/>
        <w:ind w:right="96"/>
        <w:jc w:val="both"/>
        <w:rPr>
          <w:rFonts w:eastAsia="Arial" w:cs="Times New Roman"/>
          <w:sz w:val="26"/>
          <w:szCs w:val="26"/>
          <w:lang w:val="vi-VN"/>
        </w:rPr>
      </w:pPr>
      <w:r w:rsidRPr="001A7D80">
        <w:rPr>
          <w:rFonts w:eastAsia="Arial" w:cs="Times New Roman"/>
          <w:sz w:val="26"/>
          <w:szCs w:val="26"/>
          <w:lang w:val="vi-VN"/>
        </w:rPr>
        <w:t>Việt Nam là một trong các quốc gia có tốc độ già hóa dân số nhanh nhất trên thế giới. Dự báo đến năm 2036,</w:t>
      </w:r>
      <w:r w:rsidR="000D79E0" w:rsidRPr="00962F49">
        <w:rPr>
          <w:rFonts w:eastAsia="Arial" w:cs="Times New Roman"/>
          <w:sz w:val="26"/>
          <w:szCs w:val="26"/>
          <w:lang w:val="vi-VN"/>
        </w:rPr>
        <w:t xml:space="preserve"> </w:t>
      </w:r>
      <w:r w:rsidRPr="001A7D80">
        <w:rPr>
          <w:rFonts w:eastAsia="Arial" w:cs="Times New Roman"/>
          <w:sz w:val="26"/>
          <w:szCs w:val="26"/>
          <w:lang w:val="vi-VN"/>
        </w:rPr>
        <w:t>Việt Nam bước vào thời kì dân số già, chuyển từ xã hội “ già hóa” sang xã hội “già”. Sự thay đổi này không chỉ do giảm tỉ lệ tử vong và tăng tuổi thọ, mà phần lớn là do giảm mạnh tỉ lệ sinh. Tỉ lệ sinh giảm trong những thập kỉ qua đã tác động rất lớn tới cơ cấu dân số của Việt Nam, làm đẩy nhanh tốc độ già hóa dân số.</w:t>
      </w:r>
    </w:p>
    <w:p w14:paraId="0F57C590" w14:textId="77777777"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a) </w:t>
      </w:r>
      <w:r w:rsidRPr="001A7D80">
        <w:rPr>
          <w:rFonts w:eastAsiaTheme="minorEastAsia" w:cs="Times New Roman"/>
          <w:kern w:val="2"/>
          <w:sz w:val="26"/>
          <w:szCs w:val="26"/>
          <w:lang w:val="vi-VN"/>
          <w14:ligatures w14:val="standardContextual"/>
        </w:rPr>
        <w:t>Số lượng người già tăng cao mang đến nhiều thuận lợi cho phát triển các dịch vụ y tế, giải trí, ứng dụng công nghệ cao trong sản xuất.</w:t>
      </w:r>
    </w:p>
    <w:p w14:paraId="3542D5A5" w14:textId="77777777"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b) </w:t>
      </w:r>
      <w:r w:rsidRPr="001A7D80">
        <w:rPr>
          <w:rFonts w:eastAsiaTheme="minorEastAsia" w:cs="Times New Roman"/>
          <w:kern w:val="2"/>
          <w:sz w:val="26"/>
          <w:szCs w:val="26"/>
          <w:lang w:val="vi-VN"/>
          <w14:ligatures w14:val="standardContextual"/>
        </w:rPr>
        <w:t>Tuổi thọ tăng lên</w:t>
      </w:r>
      <w:r w:rsidRPr="00962F49">
        <w:rPr>
          <w:rFonts w:eastAsiaTheme="minorEastAsia" w:cs="Times New Roman"/>
          <w:kern w:val="2"/>
          <w:sz w:val="26"/>
          <w:szCs w:val="26"/>
          <w:lang w:val="vi-VN"/>
          <w14:ligatures w14:val="standardContextual"/>
        </w:rPr>
        <w:t xml:space="preserve"> chủ yếu</w:t>
      </w:r>
      <w:r w:rsidRPr="001A7D80">
        <w:rPr>
          <w:rFonts w:eastAsiaTheme="minorEastAsia" w:cs="Times New Roman"/>
          <w:kern w:val="2"/>
          <w:sz w:val="26"/>
          <w:szCs w:val="26"/>
          <w:lang w:val="vi-VN"/>
          <w14:ligatures w14:val="standardContextual"/>
        </w:rPr>
        <w:t xml:space="preserve"> là kết quả của việc phát triển khoa học kĩ thuật ứng dụng vào trong chăm sóc sức khỏe cho người già.</w:t>
      </w:r>
    </w:p>
    <w:p w14:paraId="600AEB7D" w14:textId="77777777" w:rsidR="00CA330F" w:rsidRPr="00962F49" w:rsidRDefault="00AE4CA9"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c) </w:t>
      </w:r>
      <w:r w:rsidR="00CA330F" w:rsidRPr="001A7D80">
        <w:rPr>
          <w:rFonts w:eastAsiaTheme="minorEastAsia" w:cs="Times New Roman"/>
          <w:kern w:val="2"/>
          <w:sz w:val="26"/>
          <w:szCs w:val="26"/>
          <w:lang w:val="vi-VN" w:eastAsia="ja-JP"/>
          <w14:ligatures w14:val="standardContextual"/>
        </w:rPr>
        <w:t>Cơ cấu dân số theo nhóm tuổi của nước ta đang có sự biến đổi nhanh chóng chủ yếu do thực hiện</w:t>
      </w:r>
      <w:r w:rsidR="00E372DB" w:rsidRPr="00962F49">
        <w:rPr>
          <w:rFonts w:eastAsiaTheme="minorEastAsia" w:cs="Times New Roman"/>
          <w:kern w:val="2"/>
          <w:sz w:val="26"/>
          <w:szCs w:val="26"/>
          <w:lang w:val="vi-VN" w:eastAsia="ja-JP"/>
          <w14:ligatures w14:val="standardContextual"/>
        </w:rPr>
        <w:t xml:space="preserve"> </w:t>
      </w:r>
      <w:r w:rsidR="00CA330F" w:rsidRPr="001A7D80">
        <w:rPr>
          <w:rFonts w:eastAsiaTheme="minorEastAsia" w:cs="Times New Roman"/>
          <w:kern w:val="2"/>
          <w:sz w:val="26"/>
          <w:szCs w:val="26"/>
          <w:lang w:val="vi-VN" w:eastAsia="ja-JP"/>
          <w14:ligatures w14:val="standardContextual"/>
        </w:rPr>
        <w:t>chính sách dân số, tăng tuổi thọ.</w:t>
      </w:r>
    </w:p>
    <w:p w14:paraId="1DF8FE5E" w14:textId="77777777"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d) </w:t>
      </w:r>
      <w:r w:rsidRPr="001A7D80">
        <w:rPr>
          <w:rFonts w:eastAsiaTheme="minorEastAsia" w:cs="Times New Roman"/>
          <w:kern w:val="2"/>
          <w:sz w:val="26"/>
          <w:szCs w:val="26"/>
          <w:lang w:val="vi-VN" w:eastAsia="ja-JP"/>
          <w14:ligatures w14:val="standardContextual"/>
        </w:rPr>
        <w:t>Nguyên nhân chủ yếu dẫn đến già hóa dân số ở nước ta hiện nay là kinh tế phát triển, chất lượng cuộc sống cao, tiến bộ của y học</w:t>
      </w:r>
      <w:r w:rsidRPr="00962F49">
        <w:rPr>
          <w:rFonts w:eastAsiaTheme="minorEastAsia" w:cs="Times New Roman"/>
          <w:kern w:val="2"/>
          <w:sz w:val="26"/>
          <w:szCs w:val="26"/>
          <w:lang w:val="vi-VN" w:eastAsia="ja-JP"/>
          <w14:ligatures w14:val="standardContextual"/>
        </w:rPr>
        <w:t>, tỉ lệ sinh giảm</w:t>
      </w:r>
      <w:r w:rsidRPr="001A7D80">
        <w:rPr>
          <w:rFonts w:eastAsiaTheme="minorEastAsia" w:cs="Times New Roman"/>
          <w:kern w:val="2"/>
          <w:sz w:val="26"/>
          <w:szCs w:val="26"/>
          <w:lang w:val="vi-VN" w:eastAsia="ja-JP"/>
          <w14:ligatures w14:val="standardContextual"/>
        </w:rPr>
        <w:t>.</w:t>
      </w:r>
    </w:p>
    <w:p w14:paraId="74431B76"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3. </w:t>
      </w:r>
      <w:r w:rsidRPr="001A7D80">
        <w:rPr>
          <w:rFonts w:eastAsiaTheme="minorEastAsia" w:cs="Times New Roman"/>
          <w:b/>
          <w:kern w:val="2"/>
          <w:sz w:val="26"/>
          <w:szCs w:val="26"/>
          <w:lang w:val="vi-VN" w:eastAsia="ja-JP"/>
          <w14:ligatures w14:val="standardContextual"/>
        </w:rPr>
        <w:t>Cho thông tin sau</w:t>
      </w:r>
      <w:r w:rsidRPr="001A7D80">
        <w:rPr>
          <w:rFonts w:eastAsiaTheme="minorEastAsia" w:cs="Times New Roman"/>
          <w:b/>
          <w:kern w:val="2"/>
          <w:sz w:val="26"/>
          <w:szCs w:val="26"/>
          <w:lang w:eastAsia="ja-JP"/>
          <w14:ligatures w14:val="standardContextual"/>
        </w:rPr>
        <w:t>:</w:t>
      </w:r>
    </w:p>
    <w:p w14:paraId="2328BCDF" w14:textId="1B48C5AC" w:rsidR="001A7D80" w:rsidRDefault="00CA330F" w:rsidP="001A7D80">
      <w:pPr>
        <w:spacing w:line="288" w:lineRule="auto"/>
        <w:ind w:firstLine="284"/>
        <w:jc w:val="both"/>
        <w:rPr>
          <w:rFonts w:eastAsiaTheme="minorEastAsia" w:cs="Times New Roman"/>
          <w:kern w:val="2"/>
          <w:sz w:val="26"/>
          <w:szCs w:val="26"/>
          <w:lang w:val="vi-VN" w:eastAsia="ja-JP"/>
          <w14:ligatures w14:val="standardContextual"/>
        </w:rPr>
      </w:pPr>
      <w:r w:rsidRPr="001A7D80">
        <w:rPr>
          <w:rFonts w:eastAsiaTheme="minorEastAsia" w:cs="Times New Roman"/>
          <w:kern w:val="2"/>
          <w:sz w:val="26"/>
          <w:szCs w:val="26"/>
          <w:lang w:val="vi-VN" w:eastAsia="ja-JP"/>
          <w14:ligatures w14:val="standardContextual"/>
        </w:rPr>
        <w:t xml:space="preserve">Quanh năm Tín phong thổi trên lãnh thổ nước ta và biển Đông, nhưng tùy mùa mà tính chất của nó có thay đổi. Tín phong có dạng độc lập nhất vào mùa xuân, khi hai luồng gió mùa đều yếu, khi đó nó xuất phát từ rìa tây nam của cao áp Thái Bình Dương và có hướng đông nam rõ rệt. Trong mùa hè, Tín phong thường thổi xen kẽ với các đợt gió mùa </w:t>
      </w:r>
      <w:r w:rsidR="00186A6B" w:rsidRPr="00962F49">
        <w:rPr>
          <w:rFonts w:eastAsiaTheme="minorEastAsia" w:cs="Times New Roman"/>
          <w:kern w:val="2"/>
          <w:sz w:val="26"/>
          <w:szCs w:val="26"/>
          <w:lang w:val="vi-VN" w:eastAsia="ja-JP"/>
          <w14:ligatures w14:val="standardContextual"/>
        </w:rPr>
        <w:t>T</w:t>
      </w:r>
      <w:r w:rsidRPr="001A7D80">
        <w:rPr>
          <w:rFonts w:eastAsiaTheme="minorEastAsia" w:cs="Times New Roman"/>
          <w:kern w:val="2"/>
          <w:sz w:val="26"/>
          <w:szCs w:val="26"/>
          <w:lang w:val="vi-VN" w:eastAsia="ja-JP"/>
          <w14:ligatures w14:val="standardContextual"/>
        </w:rPr>
        <w:t xml:space="preserve">ây </w:t>
      </w:r>
      <w:r w:rsidR="00186A6B" w:rsidRPr="00962F49">
        <w:rPr>
          <w:rFonts w:eastAsiaTheme="minorEastAsia" w:cs="Times New Roman"/>
          <w:kern w:val="2"/>
          <w:sz w:val="26"/>
          <w:szCs w:val="26"/>
          <w:lang w:val="vi-VN" w:eastAsia="ja-JP"/>
          <w14:ligatures w14:val="standardContextual"/>
        </w:rPr>
        <w:t>N</w:t>
      </w:r>
      <w:r w:rsidRPr="001A7D80">
        <w:rPr>
          <w:rFonts w:eastAsiaTheme="minorEastAsia" w:cs="Times New Roman"/>
          <w:kern w:val="2"/>
          <w:sz w:val="26"/>
          <w:szCs w:val="26"/>
          <w:lang w:val="vi-VN" w:eastAsia="ja-JP"/>
          <w14:ligatures w14:val="standardContextual"/>
        </w:rPr>
        <w:t>am. Sang thu - đông, Tín phong thường phụ thuộc vào cao áp Xibia và thổi theo hướng đông bắc.</w:t>
      </w:r>
    </w:p>
    <w:p w14:paraId="446CA31E" w14:textId="77777777" w:rsidR="001A7D80" w:rsidRDefault="00CA330F" w:rsidP="001A7D80">
      <w:pPr>
        <w:spacing w:line="288" w:lineRule="auto"/>
        <w:jc w:val="both"/>
        <w:rPr>
          <w:rFonts w:eastAsiaTheme="minorEastAsia" w:cs="Times New Roman"/>
          <w:kern w:val="2"/>
          <w:sz w:val="26"/>
          <w:szCs w:val="26"/>
          <w:lang w:val="vi-VN" w:eastAsia="ja-JP"/>
          <w14:ligatures w14:val="standardContextual"/>
        </w:rPr>
      </w:pPr>
      <w:r w:rsidRPr="00962F49">
        <w:rPr>
          <w:rStyle w:val="TDTNChar"/>
          <w:rFonts w:cs="Times New Roman"/>
          <w:b/>
          <w:sz w:val="26"/>
          <w:szCs w:val="26"/>
          <w:lang w:val="vi-VN"/>
        </w:rPr>
        <w:t xml:space="preserve">a) </w:t>
      </w:r>
      <w:r w:rsidRPr="001A7D80">
        <w:rPr>
          <w:rFonts w:eastAsiaTheme="minorEastAsia" w:cs="Times New Roman"/>
          <w:kern w:val="2"/>
          <w:sz w:val="26"/>
          <w:szCs w:val="26"/>
          <w:lang w:val="vi-VN" w:eastAsia="ja-JP"/>
          <w14:ligatures w14:val="standardContextual"/>
        </w:rPr>
        <w:t>Do tác động của Tín phong bán cầu Bắc, vào mùa đông ở miền Bắc thường xuất hiện những ngày nắng ấm xen kẽ những ngày thời tiết âm u.</w:t>
      </w:r>
    </w:p>
    <w:p w14:paraId="25E02FFC" w14:textId="77777777" w:rsidR="001A7D80" w:rsidRDefault="00CA330F" w:rsidP="001A7D80">
      <w:pPr>
        <w:spacing w:line="288" w:lineRule="auto"/>
        <w:jc w:val="both"/>
        <w:rPr>
          <w:rFonts w:eastAsiaTheme="minorEastAsia" w:cs="Times New Roman"/>
          <w:kern w:val="2"/>
          <w:sz w:val="26"/>
          <w:szCs w:val="26"/>
          <w:lang w:val="vi-VN" w:eastAsia="ja-JP"/>
          <w14:ligatures w14:val="standardContextual"/>
        </w:rPr>
      </w:pPr>
      <w:r w:rsidRPr="00962F49">
        <w:rPr>
          <w:rStyle w:val="TDTNChar"/>
          <w:rFonts w:cs="Times New Roman"/>
          <w:b/>
          <w:sz w:val="26"/>
          <w:szCs w:val="26"/>
          <w:lang w:val="vi-VN"/>
        </w:rPr>
        <w:t xml:space="preserve">b) </w:t>
      </w:r>
      <w:r w:rsidRPr="001A7D80">
        <w:rPr>
          <w:rFonts w:eastAsiaTheme="minorEastAsia" w:cs="Times New Roman"/>
          <w:kern w:val="2"/>
          <w:sz w:val="26"/>
          <w:szCs w:val="26"/>
          <w:lang w:val="vi-VN"/>
          <w14:ligatures w14:val="standardContextual"/>
        </w:rPr>
        <w:t>Tín phong bán cầu Bắc là nguyên nhân chủ yếu gây ra mùa khô cho Tây Nguyên và Nam Bộ.</w:t>
      </w:r>
    </w:p>
    <w:p w14:paraId="61A25CC6" w14:textId="725AC1DA" w:rsidR="00CA330F" w:rsidRPr="00962F49" w:rsidRDefault="00CA330F" w:rsidP="004249E6">
      <w:pPr>
        <w:rPr>
          <w:rFonts w:cs="Times New Roman"/>
          <w:sz w:val="26"/>
          <w:szCs w:val="26"/>
          <w:lang w:val="vi-VN"/>
        </w:rPr>
      </w:pPr>
      <w:r w:rsidRPr="00962F49">
        <w:rPr>
          <w:rStyle w:val="TDTNChar"/>
          <w:rFonts w:cs="Times New Roman"/>
          <w:b/>
          <w:sz w:val="26"/>
          <w:szCs w:val="26"/>
          <w:lang w:val="vi-VN"/>
        </w:rPr>
        <w:t xml:space="preserve">c) </w:t>
      </w:r>
      <w:r w:rsidRPr="001A7D80">
        <w:rPr>
          <w:rFonts w:eastAsiaTheme="minorEastAsia" w:cs="Times New Roman"/>
          <w:kern w:val="2"/>
          <w:sz w:val="26"/>
          <w:szCs w:val="26"/>
          <w:lang w:val="vi-VN" w:eastAsia="ja-JP"/>
          <w14:ligatures w14:val="standardContextual"/>
        </w:rPr>
        <w:t>Tín phong bán cầu Bắc hoạt động quanh năm trên lãnh thổ nước ta</w:t>
      </w:r>
      <w:r w:rsidR="00D06658" w:rsidRPr="00962F49">
        <w:rPr>
          <w:rFonts w:eastAsiaTheme="minorEastAsia" w:cs="Times New Roman"/>
          <w:kern w:val="2"/>
          <w:sz w:val="26"/>
          <w:szCs w:val="26"/>
          <w:lang w:val="vi-VN" w:eastAsia="ja-JP"/>
          <w14:ligatures w14:val="standardContextual"/>
        </w:rPr>
        <w:t>.</w:t>
      </w:r>
    </w:p>
    <w:p w14:paraId="2CCDF717" w14:textId="17E74B2D" w:rsidR="00CA330F"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d) </w:t>
      </w:r>
      <w:r w:rsidRPr="001A7D80">
        <w:rPr>
          <w:rFonts w:eastAsiaTheme="minorEastAsia" w:cs="Times New Roman"/>
          <w:kern w:val="2"/>
          <w:sz w:val="26"/>
          <w:szCs w:val="26"/>
          <w:lang w:val="vi-VN"/>
          <w14:ligatures w14:val="standardContextual"/>
        </w:rPr>
        <w:t>Tín phong kết hợp với hoạt động của dải hội tụ gây nên sự phân hóa mưa - khô ở hai sườn dãy Trường Sơn của nước ta.</w:t>
      </w:r>
    </w:p>
    <w:p w14:paraId="748CFB0E"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4. </w:t>
      </w:r>
      <w:r w:rsidRPr="001A7D80">
        <w:rPr>
          <w:rFonts w:eastAsia="Times New Roman" w:cs="Times New Roman"/>
          <w:b/>
          <w:bCs/>
          <w:sz w:val="26"/>
          <w:szCs w:val="26"/>
        </w:rPr>
        <w:t>Cho thông tin sau:</w:t>
      </w:r>
    </w:p>
    <w:p w14:paraId="5F882FC9" w14:textId="7BC038E6" w:rsidR="00CA330F" w:rsidRPr="001A7D80" w:rsidRDefault="00CA330F" w:rsidP="001A7D80">
      <w:pPr>
        <w:pStyle w:val="NormalWeb"/>
        <w:spacing w:before="0" w:beforeAutospacing="0" w:after="0" w:afterAutospacing="0" w:line="288" w:lineRule="auto"/>
        <w:jc w:val="both"/>
        <w:rPr>
          <w:rFonts w:hint="default"/>
          <w:sz w:val="26"/>
          <w:szCs w:val="26"/>
          <w:lang w:eastAsia="en-US"/>
        </w:rPr>
      </w:pPr>
      <w:r w:rsidRPr="001A7D80">
        <w:rPr>
          <w:rFonts w:hint="default"/>
          <w:sz w:val="26"/>
          <w:szCs w:val="26"/>
        </w:rPr>
        <w:t>Theo Cục Thuỷ sản nước ta năm 2023 kim ngạch xuất khẩu thủy sản của Việt Nam đạt mốc 11 tỷ USD</w:t>
      </w:r>
      <w:r w:rsidR="003D6968">
        <w:rPr>
          <w:rFonts w:hint="default"/>
          <w:sz w:val="26"/>
          <w:szCs w:val="26"/>
        </w:rPr>
        <w:t>.</w:t>
      </w:r>
      <w:r w:rsidRPr="001A7D80">
        <w:rPr>
          <w:rFonts w:hint="default"/>
          <w:sz w:val="26"/>
          <w:szCs w:val="26"/>
        </w:rPr>
        <w:t xml:space="preserve"> </w:t>
      </w:r>
      <w:r w:rsidR="003D6968">
        <w:rPr>
          <w:rFonts w:hint="default"/>
          <w:sz w:val="26"/>
          <w:szCs w:val="26"/>
        </w:rPr>
        <w:t>S</w:t>
      </w:r>
      <w:r w:rsidRPr="001A7D80">
        <w:rPr>
          <w:rFonts w:hint="default"/>
          <w:sz w:val="26"/>
          <w:szCs w:val="26"/>
        </w:rPr>
        <w:t>ản phẩm thuỷ sản ngày càng đáp ứng yêu cầu về an toàn thực phẩm, truy xuất nguồn gốc và các tiêu chuẩn quốc tế. Nhiều sản phẩm thuỷ sản nuôi trồng đã qua chế biến của nước ta được xuất khẩu đến các thị trường lớn trên thế giới như Hoa Kỳ, EU, Nhật Bản</w:t>
      </w:r>
      <w:r w:rsidR="00186C88">
        <w:rPr>
          <w:rFonts w:hint="default"/>
          <w:sz w:val="26"/>
          <w:szCs w:val="26"/>
        </w:rPr>
        <w:t>.</w:t>
      </w:r>
      <w:r w:rsidRPr="001A7D80">
        <w:rPr>
          <w:rFonts w:hint="default"/>
          <w:sz w:val="26"/>
          <w:szCs w:val="26"/>
        </w:rPr>
        <w:t xml:space="preserve">.. Vùng nuôi trồng thuỷ sản lớn nhất nước ta </w:t>
      </w:r>
      <w:r w:rsidRPr="001A7D80">
        <w:rPr>
          <w:rFonts w:hint="default"/>
          <w:sz w:val="26"/>
          <w:szCs w:val="26"/>
          <w:lang w:eastAsia="en-US"/>
        </w:rPr>
        <w:t>là Đồng bằng sông Cửu Long, (chiếm 69,8% sản lượng nuôi trồng thuỷ sản của cả nước), đứng thứ hai là Đồng bằng sông Hồng (chiếm 17,3%).</w:t>
      </w:r>
    </w:p>
    <w:p w14:paraId="069E1AD9"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eastAsia="Times New Roman" w:cs="Times New Roman"/>
          <w:sz w:val="26"/>
          <w:szCs w:val="26"/>
        </w:rPr>
        <w:t>Để duy trì đà tăng trưởng và giữ vững vị thế tại các thị trường khó tính, nước ta cần ưu tiên đẩy mạnh khai thác các nguồn lợi thủy sản để cung cấp nguyên liệu cho ngành công nghiệp chế biến.</w:t>
      </w:r>
    </w:p>
    <w:p w14:paraId="7A78AEBA"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lastRenderedPageBreak/>
        <w:t xml:space="preserve">   b) </w:t>
      </w:r>
      <w:r w:rsidRPr="001A7D80">
        <w:rPr>
          <w:rFonts w:eastAsia="Times New Roman" w:cs="Times New Roman"/>
          <w:sz w:val="26"/>
          <w:szCs w:val="26"/>
        </w:rPr>
        <w:t>Đồng bằng sông Cửu Long là vùng dẫn đầu nước ta về hoạt động thủy sản do có điều kiện về kinh tế - xã hội thuận lợi như nguồn lao động chất lượng cao, cơ sở vật chất kỹ thuật và cơ sở hạ tầng được đáp ứng.</w:t>
      </w:r>
    </w:p>
    <w:p w14:paraId="02D402BF"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Fonts w:eastAsia="Times New Roman" w:cs="Times New Roman"/>
          <w:sz w:val="26"/>
          <w:szCs w:val="26"/>
        </w:rPr>
        <w:t>Lợi thế giúp thủy sản nuôi trồng được chú trọng hơn khai thác là chủ động hơn với sự đa dạng về nhu cầu của thị trường.</w:t>
      </w:r>
    </w:p>
    <w:p w14:paraId="1A79FF87" w14:textId="2F6A9CC3"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Fonts w:eastAsia="Times New Roman" w:cs="Times New Roman"/>
          <w:sz w:val="26"/>
          <w:szCs w:val="26"/>
        </w:rPr>
        <w:t>Ngành thủy sản nước ta đã tạo ra nhiều mặt hàng xuất khẩu đến nhiều thị trường trên thế giới như Hoa Kỳ, Nhật Bản….</w:t>
      </w:r>
    </w:p>
    <w:p w14:paraId="554CA2FA"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5. </w:t>
      </w:r>
      <w:r w:rsidRPr="001A7D80">
        <w:rPr>
          <w:rFonts w:cs="Times New Roman"/>
          <w:b/>
          <w:bCs/>
          <w:sz w:val="26"/>
          <w:szCs w:val="26"/>
        </w:rPr>
        <w:t>Cho bảng số liệu sau:</w:t>
      </w:r>
    </w:p>
    <w:p w14:paraId="781545DB" w14:textId="77777777" w:rsidR="00CA330F" w:rsidRPr="001A7D80" w:rsidRDefault="00CA330F" w:rsidP="001A7D80">
      <w:pPr>
        <w:pStyle w:val="NormalWeb"/>
        <w:spacing w:before="0" w:beforeAutospacing="0" w:after="0" w:afterAutospacing="0" w:line="288" w:lineRule="auto"/>
        <w:jc w:val="both"/>
        <w:rPr>
          <w:rFonts w:hint="default"/>
          <w:b/>
          <w:bCs/>
          <w:color w:val="0E0E00"/>
          <w:sz w:val="26"/>
          <w:szCs w:val="26"/>
        </w:rPr>
      </w:pPr>
      <w:r w:rsidRPr="001A7D80">
        <w:rPr>
          <w:rFonts w:hint="default"/>
          <w:b/>
          <w:bCs/>
          <w:sz w:val="26"/>
          <w:szCs w:val="26"/>
        </w:rPr>
        <w:t>Nhiệt độ và lượng mưa trung bình các tháng của Hà Nội (trạm Láng), năm 2023</w:t>
      </w:r>
    </w:p>
    <w:tbl>
      <w:tblPr>
        <w:tblStyle w:val="TableGrid"/>
        <w:tblW w:w="0" w:type="auto"/>
        <w:tblLook w:val="04A0" w:firstRow="1" w:lastRow="0" w:firstColumn="1" w:lastColumn="0" w:noHBand="0" w:noVBand="1"/>
      </w:tblPr>
      <w:tblGrid>
        <w:gridCol w:w="951"/>
        <w:gridCol w:w="671"/>
        <w:gridCol w:w="687"/>
        <w:gridCol w:w="687"/>
        <w:gridCol w:w="687"/>
        <w:gridCol w:w="687"/>
        <w:gridCol w:w="801"/>
        <w:gridCol w:w="802"/>
        <w:gridCol w:w="802"/>
        <w:gridCol w:w="801"/>
        <w:gridCol w:w="685"/>
        <w:gridCol w:w="677"/>
        <w:gridCol w:w="682"/>
      </w:tblGrid>
      <w:tr w:rsidR="00CA330F" w:rsidRPr="001A7D80" w14:paraId="69109F6F" w14:textId="77777777" w:rsidTr="00885D98">
        <w:tc>
          <w:tcPr>
            <w:tcW w:w="1035" w:type="dxa"/>
          </w:tcPr>
          <w:p w14:paraId="6325D81F"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b/>
                <w:bCs/>
                <w:sz w:val="26"/>
                <w:szCs w:val="26"/>
              </w:rPr>
              <w:t>Tháng</w:t>
            </w:r>
          </w:p>
        </w:tc>
        <w:tc>
          <w:tcPr>
            <w:tcW w:w="670" w:type="dxa"/>
          </w:tcPr>
          <w:p w14:paraId="3DE0F6F4"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1</w:t>
            </w:r>
          </w:p>
        </w:tc>
        <w:tc>
          <w:tcPr>
            <w:tcW w:w="810" w:type="dxa"/>
          </w:tcPr>
          <w:p w14:paraId="7A6EB25F"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w:t>
            </w:r>
          </w:p>
        </w:tc>
        <w:tc>
          <w:tcPr>
            <w:tcW w:w="810" w:type="dxa"/>
          </w:tcPr>
          <w:p w14:paraId="03BDEE83"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3</w:t>
            </w:r>
          </w:p>
        </w:tc>
        <w:tc>
          <w:tcPr>
            <w:tcW w:w="810" w:type="dxa"/>
          </w:tcPr>
          <w:p w14:paraId="2873BEC7"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4</w:t>
            </w:r>
          </w:p>
        </w:tc>
        <w:tc>
          <w:tcPr>
            <w:tcW w:w="810" w:type="dxa"/>
          </w:tcPr>
          <w:p w14:paraId="7B6AB20E"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5</w:t>
            </w:r>
          </w:p>
        </w:tc>
        <w:tc>
          <w:tcPr>
            <w:tcW w:w="720" w:type="dxa"/>
          </w:tcPr>
          <w:p w14:paraId="473DB427"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6</w:t>
            </w:r>
          </w:p>
        </w:tc>
        <w:tc>
          <w:tcPr>
            <w:tcW w:w="810" w:type="dxa"/>
          </w:tcPr>
          <w:p w14:paraId="253519C1"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7</w:t>
            </w:r>
          </w:p>
        </w:tc>
        <w:tc>
          <w:tcPr>
            <w:tcW w:w="810" w:type="dxa"/>
          </w:tcPr>
          <w:p w14:paraId="0129D5F0"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8</w:t>
            </w:r>
          </w:p>
        </w:tc>
        <w:tc>
          <w:tcPr>
            <w:tcW w:w="789" w:type="dxa"/>
          </w:tcPr>
          <w:p w14:paraId="3D00FCFA"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9</w:t>
            </w:r>
          </w:p>
        </w:tc>
        <w:tc>
          <w:tcPr>
            <w:tcW w:w="795" w:type="dxa"/>
          </w:tcPr>
          <w:p w14:paraId="69F5E3C7"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10</w:t>
            </w:r>
          </w:p>
        </w:tc>
        <w:tc>
          <w:tcPr>
            <w:tcW w:w="726" w:type="dxa"/>
          </w:tcPr>
          <w:p w14:paraId="1930303F"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11</w:t>
            </w:r>
          </w:p>
        </w:tc>
        <w:tc>
          <w:tcPr>
            <w:tcW w:w="763" w:type="dxa"/>
          </w:tcPr>
          <w:p w14:paraId="68B7AA64"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12</w:t>
            </w:r>
          </w:p>
        </w:tc>
      </w:tr>
      <w:tr w:rsidR="00CA330F" w:rsidRPr="001A7D80" w14:paraId="4A19A826" w14:textId="77777777" w:rsidTr="00885D98">
        <w:tc>
          <w:tcPr>
            <w:tcW w:w="1035" w:type="dxa"/>
          </w:tcPr>
          <w:p w14:paraId="3DC14EC0" w14:textId="77777777" w:rsidR="00CA330F" w:rsidRPr="001A7D80" w:rsidRDefault="00CA330F" w:rsidP="001A7D80">
            <w:pPr>
              <w:pStyle w:val="NormalWeb"/>
              <w:spacing w:before="0" w:beforeAutospacing="0" w:after="0" w:afterAutospacing="0" w:line="288" w:lineRule="auto"/>
              <w:jc w:val="both"/>
              <w:rPr>
                <w:rFonts w:hint="default"/>
              </w:rPr>
            </w:pPr>
            <w:r w:rsidRPr="001A7D80">
              <w:rPr>
                <w:rFonts w:hint="default"/>
              </w:rPr>
              <w:t>Nhiệt độ (°C)</w:t>
            </w:r>
          </w:p>
        </w:tc>
        <w:tc>
          <w:tcPr>
            <w:tcW w:w="670" w:type="dxa"/>
          </w:tcPr>
          <w:p w14:paraId="3BF6E508"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18,2</w:t>
            </w:r>
          </w:p>
        </w:tc>
        <w:tc>
          <w:tcPr>
            <w:tcW w:w="810" w:type="dxa"/>
          </w:tcPr>
          <w:p w14:paraId="09BD301D"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20,7</w:t>
            </w:r>
          </w:p>
        </w:tc>
        <w:tc>
          <w:tcPr>
            <w:tcW w:w="810" w:type="dxa"/>
          </w:tcPr>
          <w:p w14:paraId="39EB7199"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22,7</w:t>
            </w:r>
          </w:p>
        </w:tc>
        <w:tc>
          <w:tcPr>
            <w:tcW w:w="810" w:type="dxa"/>
          </w:tcPr>
          <w:p w14:paraId="1871C2BE"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25,5</w:t>
            </w:r>
          </w:p>
        </w:tc>
        <w:tc>
          <w:tcPr>
            <w:tcW w:w="810" w:type="dxa"/>
          </w:tcPr>
          <w:p w14:paraId="5F48A36D"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29,5</w:t>
            </w:r>
          </w:p>
        </w:tc>
        <w:tc>
          <w:tcPr>
            <w:tcW w:w="720" w:type="dxa"/>
          </w:tcPr>
          <w:p w14:paraId="00B2737A"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30,4</w:t>
            </w:r>
          </w:p>
        </w:tc>
        <w:tc>
          <w:tcPr>
            <w:tcW w:w="810" w:type="dxa"/>
          </w:tcPr>
          <w:p w14:paraId="5904D1DB"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31,5</w:t>
            </w:r>
          </w:p>
        </w:tc>
        <w:tc>
          <w:tcPr>
            <w:tcW w:w="810" w:type="dxa"/>
          </w:tcPr>
          <w:p w14:paraId="28F3A3CA"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29,8</w:t>
            </w:r>
          </w:p>
        </w:tc>
        <w:tc>
          <w:tcPr>
            <w:tcW w:w="789" w:type="dxa"/>
          </w:tcPr>
          <w:p w14:paraId="25DF4A89"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29,1</w:t>
            </w:r>
          </w:p>
          <w:p w14:paraId="023B2E8F" w14:textId="77777777" w:rsidR="00CA330F" w:rsidRPr="001A7D80" w:rsidRDefault="00CA330F" w:rsidP="001A7D80">
            <w:pPr>
              <w:pStyle w:val="NormalWeb"/>
              <w:spacing w:before="0" w:beforeAutospacing="0" w:after="0" w:afterAutospacing="0" w:line="288" w:lineRule="auto"/>
              <w:jc w:val="both"/>
              <w:rPr>
                <w:rFonts w:hint="default"/>
                <w:sz w:val="26"/>
                <w:szCs w:val="26"/>
              </w:rPr>
            </w:pPr>
          </w:p>
        </w:tc>
        <w:tc>
          <w:tcPr>
            <w:tcW w:w="795" w:type="dxa"/>
          </w:tcPr>
          <w:p w14:paraId="3375CDAF"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27,8</w:t>
            </w:r>
          </w:p>
        </w:tc>
        <w:tc>
          <w:tcPr>
            <w:tcW w:w="726" w:type="dxa"/>
          </w:tcPr>
          <w:p w14:paraId="49609315"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24,4</w:t>
            </w:r>
          </w:p>
        </w:tc>
        <w:tc>
          <w:tcPr>
            <w:tcW w:w="763" w:type="dxa"/>
          </w:tcPr>
          <w:p w14:paraId="18F77BAD"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19,8</w:t>
            </w:r>
          </w:p>
          <w:p w14:paraId="695056AA" w14:textId="77777777" w:rsidR="00CA330F" w:rsidRPr="001A7D80" w:rsidRDefault="00CA330F" w:rsidP="001A7D80">
            <w:pPr>
              <w:pStyle w:val="NormalWeb"/>
              <w:spacing w:before="0" w:beforeAutospacing="0" w:after="0" w:afterAutospacing="0" w:line="288" w:lineRule="auto"/>
              <w:jc w:val="both"/>
              <w:rPr>
                <w:rFonts w:hint="default"/>
                <w:sz w:val="26"/>
                <w:szCs w:val="26"/>
              </w:rPr>
            </w:pPr>
          </w:p>
        </w:tc>
      </w:tr>
      <w:tr w:rsidR="00CA330F" w:rsidRPr="001A7D80" w14:paraId="04B95EDA" w14:textId="77777777" w:rsidTr="00885D98">
        <w:tc>
          <w:tcPr>
            <w:tcW w:w="1035" w:type="dxa"/>
          </w:tcPr>
          <w:p w14:paraId="5554A553" w14:textId="77777777" w:rsidR="00CA330F" w:rsidRPr="001A7D80" w:rsidRDefault="00CA330F" w:rsidP="001A7D80">
            <w:pPr>
              <w:pStyle w:val="NormalWeb"/>
              <w:spacing w:before="0" w:beforeAutospacing="0" w:after="0" w:afterAutospacing="0" w:line="288" w:lineRule="auto"/>
              <w:jc w:val="both"/>
              <w:rPr>
                <w:rFonts w:hint="default"/>
              </w:rPr>
            </w:pPr>
            <w:r w:rsidRPr="001A7D80">
              <w:rPr>
                <w:rFonts w:hint="default"/>
              </w:rPr>
              <w:t>Lượng mưa (mm)</w:t>
            </w:r>
          </w:p>
        </w:tc>
        <w:tc>
          <w:tcPr>
            <w:tcW w:w="670" w:type="dxa"/>
          </w:tcPr>
          <w:p w14:paraId="2B575418"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8,0</w:t>
            </w:r>
          </w:p>
        </w:tc>
        <w:tc>
          <w:tcPr>
            <w:tcW w:w="810" w:type="dxa"/>
          </w:tcPr>
          <w:p w14:paraId="5041E89F"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24,2</w:t>
            </w:r>
          </w:p>
        </w:tc>
        <w:tc>
          <w:tcPr>
            <w:tcW w:w="810" w:type="dxa"/>
          </w:tcPr>
          <w:p w14:paraId="0B85F5AE"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7,6</w:t>
            </w:r>
          </w:p>
        </w:tc>
        <w:tc>
          <w:tcPr>
            <w:tcW w:w="810" w:type="dxa"/>
          </w:tcPr>
          <w:p w14:paraId="2D2EC67D"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72,0</w:t>
            </w:r>
          </w:p>
        </w:tc>
        <w:tc>
          <w:tcPr>
            <w:tcW w:w="810" w:type="dxa"/>
          </w:tcPr>
          <w:p w14:paraId="76817EAD"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64,2</w:t>
            </w:r>
          </w:p>
        </w:tc>
        <w:tc>
          <w:tcPr>
            <w:tcW w:w="720" w:type="dxa"/>
          </w:tcPr>
          <w:p w14:paraId="60E5A7CF"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375,4</w:t>
            </w:r>
          </w:p>
        </w:tc>
        <w:tc>
          <w:tcPr>
            <w:tcW w:w="810" w:type="dxa"/>
          </w:tcPr>
          <w:p w14:paraId="65639EDE"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134,6</w:t>
            </w:r>
          </w:p>
        </w:tc>
        <w:tc>
          <w:tcPr>
            <w:tcW w:w="810" w:type="dxa"/>
          </w:tcPr>
          <w:p w14:paraId="39D28F5A"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358,8</w:t>
            </w:r>
          </w:p>
        </w:tc>
        <w:tc>
          <w:tcPr>
            <w:tcW w:w="789" w:type="dxa"/>
          </w:tcPr>
          <w:p w14:paraId="5DD24E54"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269,7</w:t>
            </w:r>
          </w:p>
        </w:tc>
        <w:tc>
          <w:tcPr>
            <w:tcW w:w="795" w:type="dxa"/>
          </w:tcPr>
          <w:p w14:paraId="6813D62A"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22,4</w:t>
            </w:r>
          </w:p>
        </w:tc>
        <w:tc>
          <w:tcPr>
            <w:tcW w:w="726" w:type="dxa"/>
          </w:tcPr>
          <w:p w14:paraId="5C0BE771"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61,0</w:t>
            </w:r>
          </w:p>
        </w:tc>
        <w:tc>
          <w:tcPr>
            <w:tcW w:w="763" w:type="dxa"/>
          </w:tcPr>
          <w:p w14:paraId="4FBAC041" w14:textId="77777777" w:rsidR="00CA330F" w:rsidRPr="001A7D80" w:rsidRDefault="00CA330F" w:rsidP="001A7D80">
            <w:pPr>
              <w:pStyle w:val="NormalWeb"/>
              <w:spacing w:before="0" w:beforeAutospacing="0" w:after="0" w:afterAutospacing="0" w:line="288" w:lineRule="auto"/>
              <w:jc w:val="both"/>
              <w:rPr>
                <w:rFonts w:hint="default"/>
                <w:sz w:val="26"/>
                <w:szCs w:val="26"/>
              </w:rPr>
            </w:pPr>
            <w:r w:rsidRPr="001A7D80">
              <w:rPr>
                <w:rFonts w:hint="default"/>
                <w:sz w:val="26"/>
                <w:szCs w:val="26"/>
              </w:rPr>
              <w:t>21,6</w:t>
            </w:r>
          </w:p>
          <w:p w14:paraId="4A6E4E29" w14:textId="77777777" w:rsidR="00CA330F" w:rsidRPr="001A7D80" w:rsidRDefault="00CA330F" w:rsidP="001A7D80">
            <w:pPr>
              <w:pStyle w:val="NormalWeb"/>
              <w:spacing w:before="0" w:beforeAutospacing="0" w:after="0" w:afterAutospacing="0" w:line="288" w:lineRule="auto"/>
              <w:jc w:val="both"/>
              <w:rPr>
                <w:rFonts w:hint="default"/>
                <w:sz w:val="26"/>
                <w:szCs w:val="26"/>
              </w:rPr>
            </w:pPr>
          </w:p>
        </w:tc>
      </w:tr>
    </w:tbl>
    <w:p w14:paraId="56789082" w14:textId="77777777" w:rsidR="00CA330F" w:rsidRPr="001A7D80" w:rsidRDefault="00CA330F" w:rsidP="00D30C66">
      <w:pPr>
        <w:pStyle w:val="NormalWeb"/>
        <w:spacing w:before="0" w:beforeAutospacing="0" w:after="0" w:afterAutospacing="0" w:line="288" w:lineRule="auto"/>
        <w:jc w:val="right"/>
        <w:rPr>
          <w:rFonts w:hint="default"/>
          <w:sz w:val="26"/>
          <w:szCs w:val="26"/>
        </w:rPr>
      </w:pPr>
      <w:r w:rsidRPr="001A7D80">
        <w:rPr>
          <w:rFonts w:hint="default"/>
          <w:i/>
          <w:iCs/>
          <w:sz w:val="26"/>
          <w:szCs w:val="26"/>
        </w:rPr>
        <w:t>(Nguồn: Niên giám thống kê Việt Nam 2023)</w:t>
      </w:r>
    </w:p>
    <w:p w14:paraId="5CE9E35C" w14:textId="77777777" w:rsid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a) </w:t>
      </w:r>
      <w:r w:rsidRPr="001A7D80">
        <w:rPr>
          <w:rFonts w:cs="Times New Roman"/>
          <w:sz w:val="26"/>
          <w:szCs w:val="26"/>
        </w:rPr>
        <w:t>Nhiệt độ trung bình năm của Hà Nội là 26,5°C, biên độ nhiệt năm là 12,7</w:t>
      </w:r>
      <w:r w:rsidRPr="001A7D80">
        <w:rPr>
          <w:rFonts w:cs="Times New Roman"/>
          <w:sz w:val="26"/>
          <w:szCs w:val="26"/>
          <w:vertAlign w:val="superscript"/>
        </w:rPr>
        <w:t>0</w:t>
      </w:r>
      <w:r w:rsidRPr="001A7D80">
        <w:rPr>
          <w:rFonts w:cs="Times New Roman"/>
          <w:sz w:val="26"/>
          <w:szCs w:val="26"/>
        </w:rPr>
        <w:t>C.</w:t>
      </w:r>
    </w:p>
    <w:p w14:paraId="1C310EA6" w14:textId="65ED552F"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b) </w:t>
      </w:r>
      <w:r w:rsidRPr="001A7D80">
        <w:rPr>
          <w:rFonts w:cs="Times New Roman"/>
          <w:sz w:val="26"/>
          <w:szCs w:val="26"/>
        </w:rPr>
        <w:t>Mùa mưa ở Hà Nội do tác động chủ yếu của gió mùa Tây Nam, dải hội tụ nhiệt đới và bão.</w:t>
      </w:r>
    </w:p>
    <w:p w14:paraId="210BB300"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c) </w:t>
      </w:r>
      <w:r w:rsidRPr="001A7D80">
        <w:rPr>
          <w:rStyle w:val="Emphasis"/>
          <w:rFonts w:cs="Times New Roman"/>
          <w:i w:val="0"/>
          <w:iCs w:val="0"/>
          <w:sz w:val="26"/>
          <w:szCs w:val="26"/>
        </w:rPr>
        <w:t>Sương muối và băng giá là các hiện tượng thời tiết phổ biến vào mùa đông ở Hà Nội.</w:t>
      </w:r>
    </w:p>
    <w:p w14:paraId="58DEBF6B" w14:textId="77777777" w:rsidR="00CA330F" w:rsidRPr="001A7D80" w:rsidRDefault="00CA330F" w:rsidP="001A7D80">
      <w:pPr>
        <w:spacing w:line="288" w:lineRule="auto"/>
        <w:jc w:val="both"/>
        <w:rPr>
          <w:rFonts w:cs="Times New Roman"/>
          <w:sz w:val="26"/>
          <w:szCs w:val="26"/>
        </w:rPr>
      </w:pPr>
      <w:r w:rsidRPr="001A7D80">
        <w:rPr>
          <w:rStyle w:val="TDTNChar"/>
          <w:rFonts w:cs="Times New Roman"/>
          <w:b/>
          <w:sz w:val="26"/>
          <w:szCs w:val="26"/>
        </w:rPr>
        <w:t xml:space="preserve">   d) </w:t>
      </w:r>
      <w:r w:rsidRPr="001A7D80">
        <w:rPr>
          <w:rStyle w:val="Emphasis"/>
          <w:rFonts w:cs="Times New Roman"/>
          <w:i w:val="0"/>
          <w:iCs w:val="0"/>
          <w:sz w:val="26"/>
          <w:szCs w:val="26"/>
        </w:rPr>
        <w:t>Tháng có lượng mưa cao nhất ở Hà Nội thường rơi vào tháng 8 do ảnh hưởng kết hợp của bão và dải hội tụ nhiệt đới.</w:t>
      </w:r>
    </w:p>
    <w:p w14:paraId="74626374" w14:textId="77777777" w:rsidR="00CA330F" w:rsidRPr="001A7D80" w:rsidRDefault="00CA330F" w:rsidP="000D79E0">
      <w:pPr>
        <w:spacing w:line="288" w:lineRule="auto"/>
        <w:jc w:val="center"/>
        <w:rPr>
          <w:rFonts w:cs="Times New Roman"/>
          <w:sz w:val="26"/>
          <w:szCs w:val="26"/>
        </w:rPr>
      </w:pPr>
      <w:r w:rsidRPr="001A7D80">
        <w:rPr>
          <w:rFonts w:cs="Times New Roman"/>
          <w:b/>
          <w:sz w:val="26"/>
          <w:szCs w:val="26"/>
        </w:rPr>
        <w:t xml:space="preserve">Câu 6. </w:t>
      </w:r>
      <w:r w:rsidRPr="001A7D80">
        <w:rPr>
          <w:rFonts w:cs="Times New Roman"/>
          <w:b/>
          <w:bCs/>
          <w:sz w:val="26"/>
          <w:szCs w:val="26"/>
          <w:lang w:val="vi-VN"/>
        </w:rPr>
        <w:t xml:space="preserve">Cho </w:t>
      </w:r>
      <w:r w:rsidRPr="001A7D80">
        <w:rPr>
          <w:rFonts w:cs="Times New Roman"/>
          <w:b/>
          <w:bCs/>
          <w:sz w:val="26"/>
          <w:szCs w:val="26"/>
        </w:rPr>
        <w:t>biểu đồ</w:t>
      </w:r>
      <w:r w:rsidRPr="001A7D80">
        <w:rPr>
          <w:rFonts w:cs="Times New Roman"/>
          <w:sz w:val="26"/>
          <w:szCs w:val="26"/>
          <w:lang w:val="vi-VN"/>
        </w:rPr>
        <w:t>:</w:t>
      </w:r>
      <w:r w:rsidRPr="001A7D80">
        <w:rPr>
          <w:rFonts w:cs="Times New Roman"/>
          <w:sz w:val="26"/>
          <w:szCs w:val="26"/>
        </w:rPr>
        <w:t xml:space="preserve"> Biểu đồ thể hiện cơ cấu diện tích lúa cả năm phân theo mùa vụ của nước ta, năm 2018 </w:t>
      </w:r>
      <w:r w:rsidR="00AE4CA9" w:rsidRPr="001A7D80">
        <w:rPr>
          <w:rFonts w:cs="Times New Roman"/>
          <w:sz w:val="26"/>
          <w:szCs w:val="26"/>
        </w:rPr>
        <w:t>–</w:t>
      </w:r>
      <w:r w:rsidRPr="001A7D80">
        <w:rPr>
          <w:rFonts w:cs="Times New Roman"/>
          <w:sz w:val="26"/>
          <w:szCs w:val="26"/>
        </w:rPr>
        <w:t xml:space="preserve"> 2021</w:t>
      </w:r>
    </w:p>
    <w:p w14:paraId="5870DD70" w14:textId="571F3CAE" w:rsidR="00CA330F" w:rsidRPr="001A7D80" w:rsidRDefault="00754F0C" w:rsidP="001A7D80">
      <w:pPr>
        <w:pStyle w:val="NormalWeb"/>
        <w:widowControl/>
        <w:spacing w:before="0" w:beforeAutospacing="0" w:after="0" w:afterAutospacing="0" w:line="288" w:lineRule="auto"/>
        <w:ind w:left="720"/>
        <w:jc w:val="both"/>
        <w:rPr>
          <w:rFonts w:hint="default"/>
          <w:b/>
          <w:color w:val="000000" w:themeColor="text1"/>
          <w:sz w:val="26"/>
          <w:szCs w:val="26"/>
          <w:u w:val="single"/>
          <w:lang w:val="vi-VN"/>
        </w:rPr>
      </w:pPr>
      <w:r w:rsidRPr="001A7D80">
        <w:rPr>
          <w:rFonts w:hint="default"/>
          <w:bCs/>
          <w:noProof/>
          <w:sz w:val="26"/>
          <w:szCs w:val="26"/>
          <w:lang w:eastAsia="zh-CN"/>
        </w:rPr>
        <mc:AlternateContent>
          <mc:Choice Requires="wps">
            <w:drawing>
              <wp:anchor distT="0" distB="0" distL="114300" distR="114300" simplePos="0" relativeHeight="251660288" behindDoc="0" locked="0" layoutInCell="1" allowOverlap="1" wp14:anchorId="7E727048" wp14:editId="77D45BAA">
                <wp:simplePos x="0" y="0"/>
                <wp:positionH relativeFrom="column">
                  <wp:posOffset>3407410</wp:posOffset>
                </wp:positionH>
                <wp:positionV relativeFrom="paragraph">
                  <wp:posOffset>2068550</wp:posOffset>
                </wp:positionV>
                <wp:extent cx="407911" cy="224351"/>
                <wp:effectExtent l="0" t="0" r="11430" b="23495"/>
                <wp:wrapNone/>
                <wp:docPr id="4" name="Rectangle 4"/>
                <wp:cNvGraphicFramePr/>
                <a:graphic xmlns:a="http://schemas.openxmlformats.org/drawingml/2006/main">
                  <a:graphicData uri="http://schemas.microsoft.com/office/word/2010/wordprocessingShape">
                    <wps:wsp>
                      <wps:cNvSpPr/>
                      <wps:spPr>
                        <a:xfrm>
                          <a:off x="0" y="0"/>
                          <a:ext cx="407911" cy="224351"/>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B5D46D" id="Rectangle 4" o:spid="_x0000_s1026" style="position:absolute;margin-left:268.3pt;margin-top:162.9pt;width:32.1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" strokecolor="#70ad47 [3209]" strokeweight="1pt">
                <v:fill r:id="rId8" o:title="" recolor="t" rotate="t" type="frame"/>
              </v:rect>
            </w:pict>
          </mc:Fallback>
        </mc:AlternateContent>
      </w:r>
      <w:r w:rsidR="00313725" w:rsidRPr="001A7D80">
        <w:rPr>
          <w:rFonts w:hint="default"/>
          <w:noProof/>
          <w:sz w:val="26"/>
          <w:szCs w:val="26"/>
          <w:lang w:eastAsia="zh-CN"/>
        </w:rPr>
        <w:drawing>
          <wp:inline distT="0" distB="0" distL="0" distR="0" wp14:anchorId="73F516E3" wp14:editId="24F7F91E">
            <wp:extent cx="2072005" cy="2044598"/>
            <wp:effectExtent l="0" t="0" r="4445" b="13335"/>
            <wp:docPr id="8" name="Chart 8">
              <a:extLst xmlns:a="http://schemas.openxmlformats.org/drawingml/2006/main">
                <a:ext uri="{FF2B5EF4-FFF2-40B4-BE49-F238E27FC236}">
                  <a16:creationId xmlns:a16="http://schemas.microsoft.com/office/drawing/2014/main" id="{F81D1B12-737C-48E3-5F77-F67AC35C93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CA330F" w:rsidRPr="001A7D80">
        <w:rPr>
          <w:rFonts w:hint="default"/>
          <w:noProof/>
          <w:sz w:val="26"/>
          <w:szCs w:val="26"/>
          <w:lang w:eastAsia="zh-CN"/>
        </w:rPr>
        <w:drawing>
          <wp:inline distT="0" distB="0" distL="0" distR="0" wp14:anchorId="5B1ABBE7" wp14:editId="4EE90D8E">
            <wp:extent cx="1923415" cy="2053514"/>
            <wp:effectExtent l="0" t="0" r="635" b="4445"/>
            <wp:docPr id="2" name="Chart 2">
              <a:extLst xmlns:a="http://schemas.openxmlformats.org/drawingml/2006/main">
                <a:ext uri="{FF2B5EF4-FFF2-40B4-BE49-F238E27FC236}">
                  <a16:creationId xmlns:a16="http://schemas.microsoft.com/office/drawing/2014/main" id="{B20D016C-F616-6744-4E71-66B69BBCD9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EC0898" w14:textId="01665247" w:rsidR="00CA330F" w:rsidRPr="001A7D80" w:rsidRDefault="00754F0C" w:rsidP="001A7D80">
      <w:pPr>
        <w:pStyle w:val="NormalWeb"/>
        <w:widowControl/>
        <w:spacing w:before="0" w:beforeAutospacing="0" w:after="0" w:afterAutospacing="0" w:line="288" w:lineRule="auto"/>
        <w:ind w:left="720"/>
        <w:jc w:val="both"/>
        <w:rPr>
          <w:rFonts w:hint="default"/>
          <w:bCs/>
          <w:color w:val="000000" w:themeColor="text1"/>
          <w:sz w:val="26"/>
          <w:szCs w:val="26"/>
          <w:lang w:val="vi-VN"/>
        </w:rPr>
      </w:pPr>
      <w:r w:rsidRPr="001A7D80">
        <w:rPr>
          <w:rFonts w:hint="default"/>
          <w:bCs/>
          <w:noProof/>
          <w:sz w:val="26"/>
          <w:szCs w:val="26"/>
          <w:lang w:eastAsia="zh-CN"/>
        </w:rPr>
        <mc:AlternateContent>
          <mc:Choice Requires="wps">
            <w:drawing>
              <wp:anchor distT="0" distB="0" distL="114300" distR="114300" simplePos="0" relativeHeight="251661312" behindDoc="0" locked="0" layoutInCell="1" allowOverlap="1" wp14:anchorId="4CEC2846" wp14:editId="16649CF6">
                <wp:simplePos x="0" y="0"/>
                <wp:positionH relativeFrom="column">
                  <wp:posOffset>1173683</wp:posOffset>
                </wp:positionH>
                <wp:positionV relativeFrom="paragraph">
                  <wp:posOffset>211582</wp:posOffset>
                </wp:positionV>
                <wp:extent cx="376237" cy="247015"/>
                <wp:effectExtent l="0" t="0" r="24130" b="19685"/>
                <wp:wrapNone/>
                <wp:docPr id="5" name="Rectangle 5"/>
                <wp:cNvGraphicFramePr/>
                <a:graphic xmlns:a="http://schemas.openxmlformats.org/drawingml/2006/main">
                  <a:graphicData uri="http://schemas.microsoft.com/office/word/2010/wordprocessingShape">
                    <wps:wsp>
                      <wps:cNvSpPr/>
                      <wps:spPr>
                        <a:xfrm>
                          <a:off x="0" y="0"/>
                          <a:ext cx="376237" cy="247015"/>
                        </a:xfrm>
                        <a:prstGeom prst="rect">
                          <a:avLst/>
                        </a:prstGeom>
                        <a:solidFill>
                          <a:schemeClr val="bg1">
                            <a:lumMod val="95000"/>
                          </a:schemeClr>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AB7AFD" id="Rectangle 5" o:spid="_x0000_s1026" style="position:absolute;margin-left:92.4pt;margin-top:16.65pt;width:29.6pt;height:1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" fillcolor="#f2f2f2 [3052]" strokecolor="#70ad47 [3209]" strokeweight="1pt"/>
            </w:pict>
          </mc:Fallback>
        </mc:AlternateContent>
      </w:r>
      <w:r w:rsidRPr="001A7D80">
        <w:rPr>
          <w:rFonts w:hint="default"/>
          <w:bCs/>
          <w:noProof/>
          <w:sz w:val="26"/>
          <w:szCs w:val="26"/>
          <w:lang w:eastAsia="zh-CN"/>
        </w:rPr>
        <mc:AlternateContent>
          <mc:Choice Requires="wps">
            <w:drawing>
              <wp:anchor distT="0" distB="0" distL="114300" distR="114300" simplePos="0" relativeHeight="251659264" behindDoc="0" locked="0" layoutInCell="1" allowOverlap="1" wp14:anchorId="52EF71B0" wp14:editId="5DD4AA61">
                <wp:simplePos x="0" y="0"/>
                <wp:positionH relativeFrom="column">
                  <wp:posOffset>1175740</wp:posOffset>
                </wp:positionH>
                <wp:positionV relativeFrom="paragraph">
                  <wp:posOffset>3505</wp:posOffset>
                </wp:positionV>
                <wp:extent cx="370205" cy="237490"/>
                <wp:effectExtent l="0" t="0" r="10795" b="10160"/>
                <wp:wrapNone/>
                <wp:docPr id="3" name="Rectangle 3"/>
                <wp:cNvGraphicFramePr/>
                <a:graphic xmlns:a="http://schemas.openxmlformats.org/drawingml/2006/main">
                  <a:graphicData uri="http://schemas.microsoft.com/office/word/2010/wordprocessingShape">
                    <wps:wsp>
                      <wps:cNvSpPr/>
                      <wps:spPr>
                        <a:xfrm>
                          <a:off x="0" y="0"/>
                          <a:ext cx="370205" cy="23749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78D08" id="Rectangle 3" o:spid="_x0000_s1026" style="position:absolute;margin-left:92.6pt;margin-top:.3pt;width:29.1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" strokecolor="#70ad47 [3209]" strokeweight="1pt">
                <v:fill r:id="rId12" o:title="" recolor="t" rotate="t" type="frame"/>
              </v:rect>
            </w:pict>
          </mc:Fallback>
        </mc:AlternateContent>
      </w:r>
      <w:r w:rsidR="00CA330F" w:rsidRPr="001A7D80">
        <w:rPr>
          <w:rFonts w:hint="default"/>
          <w:bCs/>
          <w:sz w:val="26"/>
          <w:szCs w:val="26"/>
          <w:lang w:val="vi-VN"/>
        </w:rPr>
        <w:t xml:space="preserve">                            Diện tích lúa đông xuân.                 Diện tích lúa hè thu và thu đông.</w:t>
      </w:r>
    </w:p>
    <w:p w14:paraId="1764A29A" w14:textId="16562216" w:rsidR="00315293" w:rsidRPr="001A7D80" w:rsidRDefault="001A7D80" w:rsidP="001A7D80">
      <w:pPr>
        <w:pStyle w:val="NormalWeb"/>
        <w:widowControl/>
        <w:spacing w:before="0" w:beforeAutospacing="0" w:after="0" w:afterAutospacing="0" w:line="288" w:lineRule="auto"/>
        <w:ind w:left="720"/>
        <w:jc w:val="both"/>
        <w:rPr>
          <w:rFonts w:hint="default"/>
          <w:bCs/>
          <w:color w:val="000000" w:themeColor="text1"/>
          <w:sz w:val="26"/>
          <w:szCs w:val="26"/>
          <w:lang w:val="vi-VN"/>
        </w:rPr>
      </w:pPr>
      <w:r w:rsidRPr="00962F49">
        <w:rPr>
          <w:rFonts w:hint="default"/>
          <w:bCs/>
          <w:color w:val="000000" w:themeColor="text1"/>
          <w:sz w:val="26"/>
          <w:szCs w:val="26"/>
          <w:lang w:val="vi-VN"/>
        </w:rPr>
        <w:t xml:space="preserve">                            </w:t>
      </w:r>
      <w:r w:rsidR="005421C7" w:rsidRPr="00962F49">
        <w:rPr>
          <w:rFonts w:hint="default"/>
          <w:bCs/>
          <w:sz w:val="26"/>
          <w:szCs w:val="26"/>
          <w:lang w:val="vi-VN"/>
        </w:rPr>
        <w:t xml:space="preserve"> </w:t>
      </w:r>
      <w:r w:rsidR="00CA330F" w:rsidRPr="001A7D80">
        <w:rPr>
          <w:rFonts w:hint="default"/>
          <w:bCs/>
          <w:sz w:val="26"/>
          <w:szCs w:val="26"/>
          <w:lang w:val="vi-VN"/>
        </w:rPr>
        <w:t>Diện tích lúa mùa.</w:t>
      </w:r>
    </w:p>
    <w:p w14:paraId="0ABE9BA8" w14:textId="77777777" w:rsidR="00CA330F" w:rsidRPr="00962F49" w:rsidRDefault="00E372DB"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a) </w:t>
      </w:r>
      <w:r w:rsidR="00CA330F" w:rsidRPr="001A7D80">
        <w:rPr>
          <w:rFonts w:cs="Times New Roman"/>
          <w:sz w:val="26"/>
          <w:szCs w:val="26"/>
          <w:lang w:val="vi-VN"/>
        </w:rPr>
        <w:t>Tỉ trọng diện tích lúa mùa ở nước ta có xu hướng giảm là do năng suất và hiệu quả kinh tế thấp.</w:t>
      </w:r>
    </w:p>
    <w:p w14:paraId="4D6627DD" w14:textId="1ECBB2E5" w:rsidR="00CA330F" w:rsidRPr="00962F49" w:rsidRDefault="00AE4CA9"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b) </w:t>
      </w:r>
      <w:r w:rsidR="00CA330F" w:rsidRPr="001A7D80">
        <w:rPr>
          <w:rFonts w:cs="Times New Roman"/>
          <w:sz w:val="26"/>
          <w:szCs w:val="26"/>
          <w:lang w:val="vi-VN"/>
        </w:rPr>
        <w:t>Trong cơ cấu diện tích lúa năm 2018 và năm 2021, lúa đông xuân giữ vai trò chủ đạo vì cho năng suất cao và ổn định.</w:t>
      </w:r>
    </w:p>
    <w:p w14:paraId="63142D16" w14:textId="77777777" w:rsidR="00CA330F" w:rsidRPr="00962F49" w:rsidRDefault="00E372DB" w:rsidP="001A7D80">
      <w:pPr>
        <w:spacing w:line="288" w:lineRule="auto"/>
        <w:jc w:val="both"/>
        <w:rPr>
          <w:rFonts w:cs="Times New Roman"/>
          <w:sz w:val="26"/>
          <w:szCs w:val="26"/>
          <w:lang w:val="vi-VN"/>
        </w:rPr>
      </w:pPr>
      <w:r w:rsidRPr="00962F49">
        <w:rPr>
          <w:rStyle w:val="TDTNChar"/>
          <w:rFonts w:cs="Times New Roman"/>
          <w:b/>
          <w:sz w:val="26"/>
          <w:szCs w:val="26"/>
          <w:lang w:val="vi-VN"/>
        </w:rPr>
        <w:t xml:space="preserve">   c) </w:t>
      </w:r>
      <w:r w:rsidR="00CA330F" w:rsidRPr="001A7D80">
        <w:rPr>
          <w:rFonts w:cs="Times New Roman"/>
          <w:sz w:val="26"/>
          <w:szCs w:val="26"/>
          <w:lang w:val="vi-VN"/>
        </w:rPr>
        <w:t>Vụ lúa hè thu và thu đông phân bố chủ yếu ở Nam Bộ, đặc biệt là Đồng bằng sông Cửu Long.</w:t>
      </w:r>
    </w:p>
    <w:p w14:paraId="1E07C476" w14:textId="0A84AD6A" w:rsidR="00ED63F2" w:rsidRPr="00962F49" w:rsidRDefault="00CA330F" w:rsidP="001A7D80">
      <w:pPr>
        <w:spacing w:line="288" w:lineRule="auto"/>
        <w:jc w:val="both"/>
        <w:rPr>
          <w:rFonts w:cs="Times New Roman"/>
          <w:sz w:val="26"/>
          <w:szCs w:val="26"/>
          <w:lang w:val="vi-VN"/>
        </w:rPr>
      </w:pPr>
      <w:r w:rsidRPr="00962F49">
        <w:rPr>
          <w:rStyle w:val="TDTNChar"/>
          <w:rFonts w:cs="Times New Roman"/>
          <w:b/>
          <w:sz w:val="26"/>
          <w:szCs w:val="26"/>
          <w:lang w:val="vi-VN"/>
        </w:rPr>
        <w:lastRenderedPageBreak/>
        <w:t xml:space="preserve">   d) </w:t>
      </w:r>
      <w:r w:rsidRPr="001A7D80">
        <w:rPr>
          <w:rFonts w:cs="Times New Roman"/>
          <w:sz w:val="26"/>
          <w:szCs w:val="26"/>
          <w:lang w:val="vi-VN"/>
        </w:rPr>
        <w:t xml:space="preserve">Diện tích lúa </w:t>
      </w:r>
      <w:r w:rsidR="00186A6B" w:rsidRPr="00962F49">
        <w:rPr>
          <w:rFonts w:cs="Times New Roman"/>
          <w:sz w:val="26"/>
          <w:szCs w:val="26"/>
          <w:lang w:val="vi-VN"/>
        </w:rPr>
        <w:t>đ</w:t>
      </w:r>
      <w:r w:rsidRPr="001A7D80">
        <w:rPr>
          <w:rFonts w:cs="Times New Roman"/>
          <w:sz w:val="26"/>
          <w:szCs w:val="26"/>
          <w:lang w:val="vi-VN"/>
        </w:rPr>
        <w:t xml:space="preserve">ông </w:t>
      </w:r>
      <w:r w:rsidR="00186A6B" w:rsidRPr="00962F49">
        <w:rPr>
          <w:rFonts w:cs="Times New Roman"/>
          <w:sz w:val="26"/>
          <w:szCs w:val="26"/>
          <w:lang w:val="vi-VN"/>
        </w:rPr>
        <w:t>x</w:t>
      </w:r>
      <w:r w:rsidRPr="001A7D80">
        <w:rPr>
          <w:rFonts w:cs="Times New Roman"/>
          <w:sz w:val="26"/>
          <w:szCs w:val="26"/>
          <w:lang w:val="vi-VN"/>
        </w:rPr>
        <w:t>uân của cả nước tập trung chủ yếu ở Đồng bằng sông Hồng, vì đây là vùng có nền nhiệt ổn định nhất vào mùa đông.</w:t>
      </w:r>
    </w:p>
    <w:p w14:paraId="2B089632" w14:textId="77777777" w:rsidR="00CA330F" w:rsidRPr="001A7D80" w:rsidRDefault="00CA330F" w:rsidP="001A7D80">
      <w:pPr>
        <w:pStyle w:val="Normal0"/>
        <w:spacing w:line="288" w:lineRule="auto"/>
        <w:contextualSpacing/>
        <w:jc w:val="both"/>
        <w:rPr>
          <w:rFonts w:ascii="Times New Roman" w:eastAsia="Times New Roman" w:hAnsi="Times New Roman"/>
          <w:bCs/>
          <w:color w:val="000000"/>
          <w:sz w:val="26"/>
          <w:szCs w:val="26"/>
          <w:lang w:val="vi-VN" w:eastAsia="en-US"/>
        </w:rPr>
      </w:pPr>
      <w:r w:rsidRPr="001A7D80">
        <w:rPr>
          <w:rFonts w:ascii="Times New Roman" w:eastAsia="Times New Roman" w:hAnsi="Times New Roman"/>
          <w:b/>
          <w:bCs/>
          <w:color w:val="000000"/>
          <w:sz w:val="26"/>
          <w:szCs w:val="26"/>
          <w:lang w:val="vi-VN" w:eastAsia="en-US"/>
        </w:rPr>
        <w:t>PHẦN III.</w:t>
      </w:r>
      <w:r w:rsidRPr="001A7D80">
        <w:rPr>
          <w:rFonts w:ascii="Times New Roman" w:eastAsia="Times New Roman" w:hAnsi="Times New Roman"/>
          <w:color w:val="000000"/>
          <w:sz w:val="26"/>
          <w:szCs w:val="26"/>
          <w:lang w:val="vi-VN" w:eastAsia="en-US"/>
        </w:rPr>
        <w:t xml:space="preserve"> </w:t>
      </w:r>
      <w:r w:rsidRPr="001A7D80">
        <w:rPr>
          <w:rFonts w:ascii="Times New Roman" w:eastAsia="Times New Roman" w:hAnsi="Times New Roman"/>
          <w:b/>
          <w:color w:val="000000"/>
          <w:sz w:val="26"/>
          <w:szCs w:val="26"/>
          <w:lang w:val="vi-VN" w:eastAsia="en-US"/>
        </w:rPr>
        <w:t>Câu trắc nghiệm trả lời ngắn.</w:t>
      </w:r>
      <w:r w:rsidRPr="001A7D80">
        <w:rPr>
          <w:rFonts w:ascii="Times New Roman" w:eastAsia="Times New Roman" w:hAnsi="Times New Roman"/>
          <w:bCs/>
          <w:color w:val="000000"/>
          <w:sz w:val="26"/>
          <w:szCs w:val="26"/>
          <w:lang w:val="vi-VN" w:eastAsia="en-US"/>
        </w:rPr>
        <w:t xml:space="preserve"> Thí sinh trả lời từ câu 1 đến câu 6.</w:t>
      </w:r>
    </w:p>
    <w:p w14:paraId="0376BFE7" w14:textId="77777777" w:rsidR="00CA330F" w:rsidRPr="00962F49" w:rsidRDefault="00CA330F" w:rsidP="001A7D80">
      <w:pPr>
        <w:spacing w:line="288" w:lineRule="auto"/>
        <w:jc w:val="both"/>
        <w:rPr>
          <w:rFonts w:cs="Times New Roman"/>
          <w:sz w:val="26"/>
          <w:szCs w:val="26"/>
          <w:lang w:val="vi-VN"/>
        </w:rPr>
      </w:pPr>
      <w:r w:rsidRPr="00962F49">
        <w:rPr>
          <w:rFonts w:cs="Times New Roman"/>
          <w:b/>
          <w:sz w:val="26"/>
          <w:szCs w:val="26"/>
          <w:lang w:val="vi-VN"/>
        </w:rPr>
        <w:t xml:space="preserve">Câu 1. </w:t>
      </w:r>
      <w:r w:rsidRPr="001A7D80">
        <w:rPr>
          <w:rFonts w:cs="Times New Roman"/>
          <w:sz w:val="26"/>
          <w:szCs w:val="26"/>
          <w:lang w:val="vi-VN"/>
        </w:rPr>
        <w:t xml:space="preserve">Dân số nước ta năm 2016 là 92 695,1 nghìn người. Giả sử tốc độ gia tăng dân số là 0,92% và không đổi. Hãy cho biết dân số nước ta năm 2022 là bao nhiêu triệu người. </w:t>
      </w:r>
      <w:r w:rsidRPr="001A7D80">
        <w:rPr>
          <w:rFonts w:cs="Times New Roman"/>
          <w:i/>
          <w:iCs/>
          <w:sz w:val="26"/>
          <w:szCs w:val="26"/>
          <w:lang w:val="vi-VN"/>
        </w:rPr>
        <w:t>(làm tròn kết quả đến số thập phân thứ nhất).</w:t>
      </w:r>
    </w:p>
    <w:p w14:paraId="7DACBC2F" w14:textId="663BEB65" w:rsidR="00CA330F" w:rsidRPr="00962F49" w:rsidRDefault="00CA330F" w:rsidP="001A7D80">
      <w:pPr>
        <w:spacing w:line="288" w:lineRule="auto"/>
        <w:jc w:val="both"/>
        <w:rPr>
          <w:rFonts w:cs="Times New Roman"/>
          <w:sz w:val="26"/>
          <w:szCs w:val="26"/>
          <w:lang w:val="vi-VN"/>
        </w:rPr>
      </w:pPr>
      <w:r w:rsidRPr="00962F49">
        <w:rPr>
          <w:rFonts w:cs="Times New Roman"/>
          <w:b/>
          <w:sz w:val="26"/>
          <w:szCs w:val="26"/>
          <w:lang w:val="vi-VN"/>
        </w:rPr>
        <w:t xml:space="preserve">Câu 2. </w:t>
      </w:r>
      <w:r w:rsidRPr="00962F49">
        <w:rPr>
          <w:rFonts w:cs="Times New Roman"/>
          <w:sz w:val="26"/>
          <w:szCs w:val="26"/>
          <w:lang w:val="vi-VN"/>
        </w:rPr>
        <w:t xml:space="preserve">Năm 2024 tổng trị giá xuất nhập khẩu của nước ta là 786,3 tỉ USD, tỉ lệ xuất nhập khẩu là 106,5%. Hãy cho biết trị giá nhập khẩu của nước ta năm 2024 là bao nhiêu tỉ USD? </w:t>
      </w:r>
      <w:r w:rsidRPr="00962F49">
        <w:rPr>
          <w:rFonts w:cs="Times New Roman"/>
          <w:i/>
          <w:iCs/>
          <w:sz w:val="26"/>
          <w:szCs w:val="26"/>
          <w:lang w:val="vi-VN"/>
        </w:rPr>
        <w:t>(làm tròn kết quả đến hàng đơn vị).</w:t>
      </w:r>
    </w:p>
    <w:p w14:paraId="66BC4AE9" w14:textId="565621C7" w:rsidR="00CA330F" w:rsidRPr="00962F49" w:rsidRDefault="00CA330F" w:rsidP="001A7D80">
      <w:pPr>
        <w:spacing w:line="288" w:lineRule="auto"/>
        <w:jc w:val="both"/>
        <w:rPr>
          <w:rFonts w:cs="Times New Roman"/>
          <w:sz w:val="26"/>
          <w:szCs w:val="26"/>
          <w:lang w:val="vi-VN"/>
        </w:rPr>
      </w:pPr>
      <w:r w:rsidRPr="00962F49">
        <w:rPr>
          <w:rFonts w:cs="Times New Roman"/>
          <w:b/>
          <w:sz w:val="26"/>
          <w:szCs w:val="26"/>
          <w:lang w:val="vi-VN"/>
        </w:rPr>
        <w:t xml:space="preserve">Câu 3. </w:t>
      </w:r>
      <w:r w:rsidRPr="00962F49">
        <w:rPr>
          <w:rFonts w:cs="Times New Roman"/>
          <w:sz w:val="26"/>
          <w:szCs w:val="26"/>
          <w:lang w:val="vi-VN"/>
        </w:rPr>
        <w:t>Khi một khối không khí nóng ẩm thổi đến sườn núi đón gió vượt qua đỉnh núi rồi xuống chân sườn núi bên kia. Lúc này khối không khí trở nên khô và nhiệt độ tăng thêm 11,5</w:t>
      </w:r>
      <w:r w:rsidR="00594D04" w:rsidRPr="00962F49">
        <w:rPr>
          <w:rFonts w:cs="Times New Roman"/>
          <w:sz w:val="26"/>
          <w:szCs w:val="26"/>
          <w:vertAlign w:val="superscript"/>
          <w:lang w:val="vi-VN"/>
        </w:rPr>
        <w:t>0</w:t>
      </w:r>
      <w:r w:rsidR="00594D04" w:rsidRPr="00962F49">
        <w:rPr>
          <w:rFonts w:cs="Times New Roman"/>
          <w:sz w:val="26"/>
          <w:szCs w:val="26"/>
          <w:lang w:val="vi-VN"/>
        </w:rPr>
        <w:t>C</w:t>
      </w:r>
      <w:r w:rsidRPr="00962F49">
        <w:rPr>
          <w:rFonts w:cs="Times New Roman"/>
          <w:sz w:val="26"/>
          <w:szCs w:val="26"/>
          <w:lang w:val="vi-VN"/>
        </w:rPr>
        <w:t xml:space="preserve"> so với lúc ban đầu.</w:t>
      </w:r>
      <w:r w:rsidR="00594D04" w:rsidRPr="00962F49">
        <w:rPr>
          <w:rFonts w:cs="Times New Roman"/>
          <w:sz w:val="26"/>
          <w:szCs w:val="26"/>
          <w:lang w:val="vi-VN"/>
        </w:rPr>
        <w:t xml:space="preserve"> </w:t>
      </w:r>
      <w:r w:rsidRPr="00962F49">
        <w:rPr>
          <w:rFonts w:cs="Times New Roman"/>
          <w:sz w:val="26"/>
          <w:szCs w:val="26"/>
          <w:lang w:val="vi-VN"/>
        </w:rPr>
        <w:t>Hãy cho biết ngọn núi này cao khoảng bao nhiêu mét?</w:t>
      </w:r>
    </w:p>
    <w:p w14:paraId="6092C5F4" w14:textId="77777777" w:rsidR="00CA330F" w:rsidRPr="00962F49" w:rsidRDefault="00CA330F" w:rsidP="001A7D80">
      <w:pPr>
        <w:spacing w:line="288" w:lineRule="auto"/>
        <w:jc w:val="both"/>
        <w:rPr>
          <w:rFonts w:cs="Times New Roman"/>
          <w:sz w:val="26"/>
          <w:szCs w:val="26"/>
          <w:lang w:val="vi-VN"/>
        </w:rPr>
      </w:pPr>
      <w:r w:rsidRPr="00962F49">
        <w:rPr>
          <w:rFonts w:cs="Times New Roman"/>
          <w:b/>
          <w:sz w:val="26"/>
          <w:szCs w:val="26"/>
          <w:lang w:val="vi-VN"/>
        </w:rPr>
        <w:t xml:space="preserve">Câu 4. </w:t>
      </w:r>
      <w:r w:rsidRPr="001A7D80">
        <w:rPr>
          <w:rFonts w:cs="Times New Roman"/>
          <w:sz w:val="26"/>
          <w:szCs w:val="26"/>
          <w:lang w:val="vi-VN"/>
        </w:rPr>
        <w:t>Cho bảng số liệu:</w:t>
      </w:r>
    </w:p>
    <w:p w14:paraId="79C0FE66" w14:textId="77777777" w:rsidR="00CA330F" w:rsidRPr="001A7D80" w:rsidRDefault="00CA330F" w:rsidP="00D30C66">
      <w:pPr>
        <w:tabs>
          <w:tab w:val="left" w:pos="0"/>
        </w:tabs>
        <w:spacing w:line="288" w:lineRule="auto"/>
        <w:ind w:right="-1"/>
        <w:jc w:val="center"/>
        <w:rPr>
          <w:rFonts w:cs="Times New Roman"/>
          <w:sz w:val="26"/>
          <w:szCs w:val="26"/>
          <w:lang w:val="vi-VN"/>
        </w:rPr>
      </w:pPr>
      <w:r w:rsidRPr="001A7D80">
        <w:rPr>
          <w:rFonts w:cs="Times New Roman"/>
          <w:sz w:val="26"/>
          <w:szCs w:val="26"/>
          <w:lang w:val="vi-VN"/>
        </w:rPr>
        <w:t>KHỐI LƯỢNG HÀNG HÓA VẬN CHUYỂN VÀ LUẬN CHUYỂN CỦA NƯỚC TA NĂM 2022</w:t>
      </w:r>
    </w:p>
    <w:tbl>
      <w:tblPr>
        <w:tblStyle w:val="TableGrid"/>
        <w:tblW w:w="0" w:type="auto"/>
        <w:jc w:val="center"/>
        <w:tblLook w:val="04A0" w:firstRow="1" w:lastRow="0" w:firstColumn="1" w:lastColumn="0" w:noHBand="0" w:noVBand="1"/>
      </w:tblPr>
      <w:tblGrid>
        <w:gridCol w:w="5305"/>
        <w:gridCol w:w="2610"/>
      </w:tblGrid>
      <w:tr w:rsidR="00CA330F" w:rsidRPr="001A7D80" w14:paraId="066E54DC" w14:textId="77777777" w:rsidTr="001A7D80">
        <w:trPr>
          <w:trHeight w:val="258"/>
          <w:jc w:val="center"/>
        </w:trPr>
        <w:tc>
          <w:tcPr>
            <w:tcW w:w="5305" w:type="dxa"/>
          </w:tcPr>
          <w:p w14:paraId="7BEC8A4F" w14:textId="77777777" w:rsidR="00CA330F" w:rsidRPr="001A7D80" w:rsidRDefault="00CA330F" w:rsidP="001A7D80">
            <w:pPr>
              <w:tabs>
                <w:tab w:val="left" w:pos="0"/>
              </w:tabs>
              <w:spacing w:line="288" w:lineRule="auto"/>
              <w:ind w:right="-1"/>
              <w:jc w:val="both"/>
              <w:rPr>
                <w:rFonts w:eastAsia="Times New Roman" w:cs="Times New Roman"/>
                <w:sz w:val="26"/>
                <w:szCs w:val="26"/>
                <w:lang w:val="vi-VN"/>
              </w:rPr>
            </w:pPr>
            <w:r w:rsidRPr="001A7D80">
              <w:rPr>
                <w:rFonts w:eastAsia="Times New Roman" w:cs="Times New Roman"/>
                <w:sz w:val="26"/>
                <w:szCs w:val="26"/>
                <w:lang w:val="vi-VN"/>
              </w:rPr>
              <w:t>Khối lượng hàng hóa vận chuyển (nghìn tấn)</w:t>
            </w:r>
          </w:p>
        </w:tc>
        <w:tc>
          <w:tcPr>
            <w:tcW w:w="2610" w:type="dxa"/>
          </w:tcPr>
          <w:p w14:paraId="3C82F142" w14:textId="77777777" w:rsidR="00CA330F" w:rsidRPr="001A7D80" w:rsidRDefault="00CA330F" w:rsidP="001A7D80">
            <w:pPr>
              <w:tabs>
                <w:tab w:val="left" w:pos="0"/>
              </w:tabs>
              <w:spacing w:line="288" w:lineRule="auto"/>
              <w:ind w:right="-1"/>
              <w:jc w:val="both"/>
              <w:rPr>
                <w:rFonts w:eastAsia="Times New Roman" w:cs="Times New Roman"/>
                <w:sz w:val="26"/>
                <w:szCs w:val="26"/>
              </w:rPr>
            </w:pPr>
            <w:r w:rsidRPr="001A7D80">
              <w:rPr>
                <w:rFonts w:eastAsia="Times New Roman" w:cs="Times New Roman"/>
                <w:sz w:val="26"/>
                <w:szCs w:val="26"/>
              </w:rPr>
              <w:t>1.974.089,39</w:t>
            </w:r>
          </w:p>
        </w:tc>
      </w:tr>
      <w:tr w:rsidR="00CA330F" w:rsidRPr="001A7D80" w14:paraId="50FCF4DA" w14:textId="77777777" w:rsidTr="001A7D80">
        <w:trPr>
          <w:trHeight w:val="247"/>
          <w:jc w:val="center"/>
        </w:trPr>
        <w:tc>
          <w:tcPr>
            <w:tcW w:w="5305" w:type="dxa"/>
          </w:tcPr>
          <w:p w14:paraId="51BA3444" w14:textId="77777777" w:rsidR="00CA330F" w:rsidRPr="001A7D80" w:rsidRDefault="00CA330F" w:rsidP="001A7D80">
            <w:pPr>
              <w:tabs>
                <w:tab w:val="left" w:pos="0"/>
              </w:tabs>
              <w:spacing w:line="288" w:lineRule="auto"/>
              <w:ind w:right="-1"/>
              <w:jc w:val="both"/>
              <w:rPr>
                <w:rFonts w:eastAsia="Times New Roman" w:cs="Times New Roman"/>
                <w:sz w:val="26"/>
                <w:szCs w:val="26"/>
              </w:rPr>
            </w:pPr>
            <w:r w:rsidRPr="001A7D80">
              <w:rPr>
                <w:rFonts w:eastAsia="Times New Roman" w:cs="Times New Roman"/>
                <w:sz w:val="26"/>
                <w:szCs w:val="26"/>
              </w:rPr>
              <w:t>Khối lượng hàng hóa luân chuyển (triệu tấn.km)</w:t>
            </w:r>
          </w:p>
        </w:tc>
        <w:tc>
          <w:tcPr>
            <w:tcW w:w="2610" w:type="dxa"/>
          </w:tcPr>
          <w:p w14:paraId="6F740551" w14:textId="77777777" w:rsidR="00CA330F" w:rsidRPr="001A7D80" w:rsidRDefault="00CA330F" w:rsidP="001A7D80">
            <w:pPr>
              <w:tabs>
                <w:tab w:val="left" w:pos="0"/>
              </w:tabs>
              <w:spacing w:line="288" w:lineRule="auto"/>
              <w:ind w:right="-1"/>
              <w:jc w:val="both"/>
              <w:rPr>
                <w:rFonts w:eastAsia="Times New Roman" w:cs="Times New Roman"/>
                <w:sz w:val="26"/>
                <w:szCs w:val="26"/>
              </w:rPr>
            </w:pPr>
            <w:r w:rsidRPr="001A7D80">
              <w:rPr>
                <w:rFonts w:eastAsia="Times New Roman" w:cs="Times New Roman"/>
                <w:sz w:val="26"/>
                <w:szCs w:val="26"/>
              </w:rPr>
              <w:t>223.387,45</w:t>
            </w:r>
          </w:p>
        </w:tc>
      </w:tr>
    </w:tbl>
    <w:p w14:paraId="134A35ED" w14:textId="39AB3A45" w:rsidR="00CA330F" w:rsidRPr="001A7D80" w:rsidRDefault="00CA330F" w:rsidP="001A7D80">
      <w:pPr>
        <w:tabs>
          <w:tab w:val="left" w:pos="0"/>
        </w:tabs>
        <w:spacing w:line="288" w:lineRule="auto"/>
        <w:ind w:right="-1"/>
        <w:jc w:val="both"/>
        <w:rPr>
          <w:rFonts w:eastAsia="Times New Roman" w:cs="Times New Roman"/>
          <w:i/>
          <w:sz w:val="26"/>
          <w:szCs w:val="26"/>
        </w:rPr>
      </w:pPr>
      <w:r w:rsidRPr="001A7D80">
        <w:rPr>
          <w:rFonts w:eastAsia="Times New Roman" w:cs="Times New Roman"/>
          <w:sz w:val="26"/>
          <w:szCs w:val="26"/>
        </w:rPr>
        <w:t>Căn cứ vào bảng số liệu, hãy cho biết cự li vận chuyển trung bình  của nước ta là bao nhiêu</w:t>
      </w:r>
      <w:r w:rsidR="007506DF">
        <w:rPr>
          <w:rFonts w:eastAsia="Times New Roman" w:cs="Times New Roman"/>
          <w:sz w:val="26"/>
          <w:szCs w:val="26"/>
        </w:rPr>
        <w:t xml:space="preserve"> </w:t>
      </w:r>
      <w:r w:rsidRPr="001A7D80">
        <w:rPr>
          <w:rFonts w:eastAsia="Times New Roman" w:cs="Times New Roman"/>
          <w:sz w:val="26"/>
          <w:szCs w:val="26"/>
        </w:rPr>
        <w:t xml:space="preserve">km </w:t>
      </w:r>
      <w:r w:rsidRPr="001A7D80">
        <w:rPr>
          <w:rFonts w:eastAsia="Times New Roman" w:cs="Times New Roman"/>
          <w:i/>
          <w:sz w:val="26"/>
          <w:szCs w:val="26"/>
        </w:rPr>
        <w:t>(làm tròn đến kết quả của hàng đơn vị).</w:t>
      </w:r>
    </w:p>
    <w:p w14:paraId="210379B3" w14:textId="77777777" w:rsidR="00CA330F" w:rsidRPr="001A7D80" w:rsidRDefault="00CA330F" w:rsidP="001A7D80">
      <w:pPr>
        <w:spacing w:line="288" w:lineRule="auto"/>
        <w:jc w:val="both"/>
        <w:rPr>
          <w:rFonts w:cs="Times New Roman"/>
          <w:sz w:val="26"/>
          <w:szCs w:val="26"/>
        </w:rPr>
      </w:pPr>
      <w:r w:rsidRPr="001A7D80">
        <w:rPr>
          <w:rFonts w:cs="Times New Roman"/>
          <w:b/>
          <w:sz w:val="26"/>
          <w:szCs w:val="26"/>
        </w:rPr>
        <w:t xml:space="preserve">Câu 5. </w:t>
      </w:r>
      <w:r w:rsidRPr="001A7D80">
        <w:rPr>
          <w:rFonts w:cs="Times New Roman"/>
          <w:sz w:val="26"/>
          <w:szCs w:val="26"/>
          <w:lang w:val="vi-VN"/>
        </w:rPr>
        <w:t>Cho bảng số liệu:</w:t>
      </w:r>
    </w:p>
    <w:p w14:paraId="1D608F23" w14:textId="77777777" w:rsidR="00CA330F" w:rsidRPr="001A7D80" w:rsidRDefault="00CA330F" w:rsidP="001A7D80">
      <w:pPr>
        <w:spacing w:line="288" w:lineRule="auto"/>
        <w:jc w:val="both"/>
        <w:rPr>
          <w:rFonts w:cs="Times New Roman"/>
          <w:b/>
          <w:sz w:val="26"/>
          <w:szCs w:val="26"/>
        </w:rPr>
      </w:pPr>
      <w:r w:rsidRPr="001A7D80">
        <w:rPr>
          <w:rFonts w:cs="Times New Roman"/>
          <w:b/>
          <w:sz w:val="26"/>
          <w:szCs w:val="26"/>
        </w:rPr>
        <w:t>Diện tích gieo trồng một số cây công nghiệp của nước ta năm 2021</w:t>
      </w:r>
    </w:p>
    <w:p w14:paraId="1C5FF3A7" w14:textId="77777777" w:rsidR="00CA330F" w:rsidRPr="001A7D80" w:rsidRDefault="00CA330F" w:rsidP="00D30C66">
      <w:pPr>
        <w:spacing w:line="288" w:lineRule="auto"/>
        <w:jc w:val="right"/>
        <w:rPr>
          <w:rFonts w:cs="Times New Roman"/>
          <w:i/>
          <w:sz w:val="26"/>
          <w:szCs w:val="26"/>
          <w:lang w:val="vi-VN"/>
        </w:rPr>
      </w:pPr>
      <w:r w:rsidRPr="001A7D80">
        <w:rPr>
          <w:rFonts w:cs="Times New Roman"/>
          <w:i/>
          <w:sz w:val="26"/>
          <w:szCs w:val="26"/>
          <w:lang w:val="vi-VN"/>
        </w:rPr>
        <w:t>(Đơn vị: Nghìn ha)</w:t>
      </w:r>
    </w:p>
    <w:tbl>
      <w:tblPr>
        <w:tblStyle w:val="TableGrid"/>
        <w:tblW w:w="0" w:type="auto"/>
        <w:jc w:val="center"/>
        <w:tblLook w:val="04A0" w:firstRow="1" w:lastRow="0" w:firstColumn="1" w:lastColumn="0" w:noHBand="0" w:noVBand="1"/>
      </w:tblPr>
      <w:tblGrid>
        <w:gridCol w:w="1149"/>
        <w:gridCol w:w="1521"/>
        <w:gridCol w:w="1430"/>
        <w:gridCol w:w="1247"/>
        <w:gridCol w:w="1275"/>
      </w:tblGrid>
      <w:tr w:rsidR="00CA330F" w:rsidRPr="001A7D80" w14:paraId="463CC3ED" w14:textId="77777777" w:rsidTr="00885D98">
        <w:trPr>
          <w:trHeight w:val="261"/>
          <w:jc w:val="center"/>
        </w:trPr>
        <w:tc>
          <w:tcPr>
            <w:tcW w:w="1149" w:type="dxa"/>
          </w:tcPr>
          <w:p w14:paraId="28132184" w14:textId="77777777" w:rsidR="00CA330F" w:rsidRPr="001A7D80" w:rsidRDefault="00CA330F" w:rsidP="001A7D80">
            <w:pPr>
              <w:spacing w:line="288" w:lineRule="auto"/>
              <w:jc w:val="both"/>
              <w:rPr>
                <w:rFonts w:cs="Times New Roman"/>
                <w:b/>
                <w:bCs/>
                <w:sz w:val="26"/>
                <w:szCs w:val="26"/>
                <w:lang w:val="vi-VN"/>
              </w:rPr>
            </w:pPr>
            <w:r w:rsidRPr="001A7D80">
              <w:rPr>
                <w:rFonts w:cs="Times New Roman"/>
                <w:b/>
                <w:bCs/>
                <w:sz w:val="26"/>
                <w:szCs w:val="26"/>
                <w:lang w:val="vi-VN"/>
              </w:rPr>
              <w:t>Năm</w:t>
            </w:r>
          </w:p>
        </w:tc>
        <w:tc>
          <w:tcPr>
            <w:tcW w:w="1521" w:type="dxa"/>
          </w:tcPr>
          <w:p w14:paraId="00F98240" w14:textId="77777777" w:rsidR="00CA330F" w:rsidRPr="001A7D80" w:rsidRDefault="00CA330F" w:rsidP="001A7D80">
            <w:pPr>
              <w:spacing w:line="288" w:lineRule="auto"/>
              <w:jc w:val="both"/>
              <w:rPr>
                <w:rFonts w:cs="Times New Roman"/>
                <w:b/>
                <w:bCs/>
                <w:sz w:val="26"/>
                <w:szCs w:val="26"/>
                <w:lang w:val="vi-VN"/>
              </w:rPr>
            </w:pPr>
            <w:r w:rsidRPr="001A7D80">
              <w:rPr>
                <w:rFonts w:cs="Times New Roman"/>
                <w:b/>
                <w:bCs/>
                <w:sz w:val="26"/>
                <w:szCs w:val="26"/>
                <w:lang w:val="vi-VN"/>
              </w:rPr>
              <w:t>Cà phê</w:t>
            </w:r>
          </w:p>
        </w:tc>
        <w:tc>
          <w:tcPr>
            <w:tcW w:w="1430" w:type="dxa"/>
          </w:tcPr>
          <w:p w14:paraId="7F0674B0" w14:textId="77777777" w:rsidR="00CA330F" w:rsidRPr="001A7D80" w:rsidRDefault="00CA330F" w:rsidP="001A7D80">
            <w:pPr>
              <w:spacing w:line="288" w:lineRule="auto"/>
              <w:jc w:val="both"/>
              <w:rPr>
                <w:rFonts w:cs="Times New Roman"/>
                <w:b/>
                <w:bCs/>
                <w:sz w:val="26"/>
                <w:szCs w:val="26"/>
                <w:lang w:val="vi-VN"/>
              </w:rPr>
            </w:pPr>
            <w:r w:rsidRPr="001A7D80">
              <w:rPr>
                <w:rFonts w:cs="Times New Roman"/>
                <w:b/>
                <w:bCs/>
                <w:sz w:val="26"/>
                <w:szCs w:val="26"/>
                <w:lang w:val="vi-VN"/>
              </w:rPr>
              <w:t>Mía</w:t>
            </w:r>
          </w:p>
        </w:tc>
        <w:tc>
          <w:tcPr>
            <w:tcW w:w="1247" w:type="dxa"/>
          </w:tcPr>
          <w:p w14:paraId="35B780EC" w14:textId="77777777" w:rsidR="00CA330F" w:rsidRPr="001A7D80" w:rsidRDefault="00CA330F" w:rsidP="001A7D80">
            <w:pPr>
              <w:spacing w:line="288" w:lineRule="auto"/>
              <w:jc w:val="both"/>
              <w:rPr>
                <w:rFonts w:cs="Times New Roman"/>
                <w:b/>
                <w:bCs/>
                <w:sz w:val="26"/>
                <w:szCs w:val="26"/>
                <w:lang w:val="vi-VN"/>
              </w:rPr>
            </w:pPr>
            <w:r w:rsidRPr="001A7D80">
              <w:rPr>
                <w:rFonts w:cs="Times New Roman"/>
                <w:b/>
                <w:bCs/>
                <w:sz w:val="26"/>
                <w:szCs w:val="26"/>
                <w:lang w:val="vi-VN"/>
              </w:rPr>
              <w:t>Điều</w:t>
            </w:r>
          </w:p>
        </w:tc>
        <w:tc>
          <w:tcPr>
            <w:tcW w:w="1275" w:type="dxa"/>
          </w:tcPr>
          <w:p w14:paraId="5BD99BD9" w14:textId="77777777" w:rsidR="00CA330F" w:rsidRPr="001A7D80" w:rsidRDefault="00CA330F" w:rsidP="001A7D80">
            <w:pPr>
              <w:spacing w:line="288" w:lineRule="auto"/>
              <w:jc w:val="both"/>
              <w:rPr>
                <w:rFonts w:cs="Times New Roman"/>
                <w:b/>
                <w:bCs/>
                <w:sz w:val="26"/>
                <w:szCs w:val="26"/>
                <w:lang w:val="vi-VN"/>
              </w:rPr>
            </w:pPr>
            <w:r w:rsidRPr="001A7D80">
              <w:rPr>
                <w:rFonts w:cs="Times New Roman"/>
                <w:b/>
                <w:bCs/>
                <w:sz w:val="26"/>
                <w:szCs w:val="26"/>
                <w:lang w:val="vi-VN"/>
              </w:rPr>
              <w:t>Chè</w:t>
            </w:r>
          </w:p>
        </w:tc>
      </w:tr>
      <w:tr w:rsidR="00CA330F" w:rsidRPr="001A7D80" w14:paraId="6A4AABEA" w14:textId="77777777" w:rsidTr="00885D98">
        <w:trPr>
          <w:trHeight w:val="289"/>
          <w:jc w:val="center"/>
        </w:trPr>
        <w:tc>
          <w:tcPr>
            <w:tcW w:w="1149" w:type="dxa"/>
          </w:tcPr>
          <w:p w14:paraId="24352AC0" w14:textId="77777777" w:rsidR="00CA330F" w:rsidRPr="001A7D80" w:rsidRDefault="00CA330F" w:rsidP="001A7D80">
            <w:pPr>
              <w:spacing w:line="288" w:lineRule="auto"/>
              <w:jc w:val="both"/>
              <w:rPr>
                <w:rFonts w:cs="Times New Roman"/>
                <w:sz w:val="26"/>
                <w:szCs w:val="26"/>
                <w:lang w:val="vi-VN"/>
              </w:rPr>
            </w:pPr>
            <w:r w:rsidRPr="001A7D80">
              <w:rPr>
                <w:rFonts w:cs="Times New Roman"/>
                <w:sz w:val="26"/>
                <w:szCs w:val="26"/>
                <w:lang w:val="vi-VN"/>
              </w:rPr>
              <w:t>2021</w:t>
            </w:r>
          </w:p>
        </w:tc>
        <w:tc>
          <w:tcPr>
            <w:tcW w:w="1521" w:type="dxa"/>
          </w:tcPr>
          <w:p w14:paraId="26B5BE73" w14:textId="77777777" w:rsidR="00CA330F" w:rsidRPr="001A7D80" w:rsidRDefault="00CA330F" w:rsidP="001A7D80">
            <w:pPr>
              <w:spacing w:line="288" w:lineRule="auto"/>
              <w:jc w:val="both"/>
              <w:rPr>
                <w:rFonts w:cs="Times New Roman"/>
                <w:sz w:val="26"/>
                <w:szCs w:val="26"/>
                <w:lang w:val="vi-VN"/>
              </w:rPr>
            </w:pPr>
            <w:r w:rsidRPr="001A7D80">
              <w:rPr>
                <w:rFonts w:cs="Times New Roman"/>
                <w:sz w:val="26"/>
                <w:szCs w:val="26"/>
                <w:lang w:val="vi-VN"/>
              </w:rPr>
              <w:t>710,6</w:t>
            </w:r>
          </w:p>
        </w:tc>
        <w:tc>
          <w:tcPr>
            <w:tcW w:w="1430" w:type="dxa"/>
          </w:tcPr>
          <w:p w14:paraId="25580C2F" w14:textId="77777777" w:rsidR="00CA330F" w:rsidRPr="001A7D80" w:rsidRDefault="00CA330F" w:rsidP="001A7D80">
            <w:pPr>
              <w:spacing w:line="288" w:lineRule="auto"/>
              <w:jc w:val="both"/>
              <w:rPr>
                <w:rFonts w:cs="Times New Roman"/>
                <w:sz w:val="26"/>
                <w:szCs w:val="26"/>
                <w:lang w:val="vi-VN"/>
              </w:rPr>
            </w:pPr>
            <w:r w:rsidRPr="001A7D80">
              <w:rPr>
                <w:rFonts w:cs="Times New Roman"/>
                <w:sz w:val="26"/>
                <w:szCs w:val="26"/>
                <w:lang w:val="vi-VN"/>
              </w:rPr>
              <w:t>165,9</w:t>
            </w:r>
          </w:p>
        </w:tc>
        <w:tc>
          <w:tcPr>
            <w:tcW w:w="1247" w:type="dxa"/>
          </w:tcPr>
          <w:p w14:paraId="3DD828B6" w14:textId="77777777" w:rsidR="00CA330F" w:rsidRPr="001A7D80" w:rsidRDefault="00CA330F" w:rsidP="001A7D80">
            <w:pPr>
              <w:spacing w:line="288" w:lineRule="auto"/>
              <w:jc w:val="both"/>
              <w:rPr>
                <w:rFonts w:cs="Times New Roman"/>
                <w:sz w:val="26"/>
                <w:szCs w:val="26"/>
                <w:lang w:val="vi-VN"/>
              </w:rPr>
            </w:pPr>
            <w:r w:rsidRPr="001A7D80">
              <w:rPr>
                <w:rFonts w:cs="Times New Roman"/>
                <w:sz w:val="26"/>
                <w:szCs w:val="26"/>
                <w:lang w:val="vi-VN"/>
              </w:rPr>
              <w:t>314,4</w:t>
            </w:r>
          </w:p>
        </w:tc>
        <w:tc>
          <w:tcPr>
            <w:tcW w:w="1275" w:type="dxa"/>
          </w:tcPr>
          <w:p w14:paraId="289EAC74" w14:textId="77777777" w:rsidR="00CA330F" w:rsidRPr="001A7D80" w:rsidRDefault="00CA330F" w:rsidP="001A7D80">
            <w:pPr>
              <w:spacing w:line="288" w:lineRule="auto"/>
              <w:jc w:val="both"/>
              <w:rPr>
                <w:rFonts w:cs="Times New Roman"/>
                <w:sz w:val="26"/>
                <w:szCs w:val="26"/>
                <w:lang w:val="vi-VN"/>
              </w:rPr>
            </w:pPr>
            <w:r w:rsidRPr="001A7D80">
              <w:rPr>
                <w:rFonts w:cs="Times New Roman"/>
                <w:sz w:val="26"/>
                <w:szCs w:val="26"/>
                <w:lang w:val="vi-VN"/>
              </w:rPr>
              <w:t>123,6</w:t>
            </w:r>
          </w:p>
        </w:tc>
      </w:tr>
    </w:tbl>
    <w:p w14:paraId="4DB21EAD" w14:textId="77777777" w:rsidR="00CA330F" w:rsidRPr="001A7D80" w:rsidRDefault="00CA330F" w:rsidP="00D972BE">
      <w:pPr>
        <w:spacing w:line="288" w:lineRule="auto"/>
        <w:jc w:val="right"/>
        <w:rPr>
          <w:rFonts w:cs="Times New Roman"/>
          <w:i/>
          <w:iCs/>
          <w:sz w:val="26"/>
          <w:szCs w:val="26"/>
          <w:lang w:val="vi-VN"/>
        </w:rPr>
      </w:pPr>
      <w:r w:rsidRPr="001A7D80">
        <w:rPr>
          <w:rFonts w:cs="Times New Roman"/>
          <w:i/>
          <w:iCs/>
          <w:sz w:val="26"/>
          <w:szCs w:val="26"/>
          <w:lang w:val="vi-VN"/>
        </w:rPr>
        <w:t xml:space="preserve">(Nguồn: </w:t>
      </w:r>
      <w:r w:rsidRPr="001A7D80">
        <w:rPr>
          <w:rFonts w:cs="Times New Roman"/>
          <w:i/>
          <w:iCs/>
          <w:sz w:val="26"/>
          <w:szCs w:val="26"/>
        </w:rPr>
        <w:t>N</w:t>
      </w:r>
      <w:r w:rsidRPr="001A7D80">
        <w:rPr>
          <w:rFonts w:cs="Times New Roman"/>
          <w:i/>
          <w:iCs/>
          <w:sz w:val="26"/>
          <w:szCs w:val="26"/>
          <w:lang w:val="vi-VN"/>
        </w:rPr>
        <w:t>iên giám thống kê năm 2022)</w:t>
      </w:r>
    </w:p>
    <w:p w14:paraId="454FB78D" w14:textId="77DE6148" w:rsidR="00CA330F" w:rsidRPr="00962F49" w:rsidRDefault="00CA330F" w:rsidP="001A7D80">
      <w:pPr>
        <w:spacing w:line="288" w:lineRule="auto"/>
        <w:ind w:firstLine="284"/>
        <w:jc w:val="both"/>
        <w:rPr>
          <w:rFonts w:cs="Times New Roman"/>
          <w:i/>
          <w:sz w:val="26"/>
          <w:szCs w:val="26"/>
          <w:lang w:val="vi-VN"/>
        </w:rPr>
      </w:pPr>
      <w:r w:rsidRPr="001A7D80">
        <w:rPr>
          <w:rFonts w:cs="Times New Roman"/>
          <w:sz w:val="26"/>
          <w:szCs w:val="26"/>
          <w:lang w:val="vi-VN"/>
        </w:rPr>
        <w:t xml:space="preserve">Căn cứ vào bảng số liệu trên, hãy cho biết tỉ lệ diện tích mía so với diện tích một số cây công nghiệp lâu năm ở nước ta năm 2021 là bao nhiêu %. </w:t>
      </w:r>
      <w:r w:rsidRPr="001A7D80">
        <w:rPr>
          <w:rFonts w:cs="Times New Roman"/>
          <w:i/>
          <w:sz w:val="26"/>
          <w:szCs w:val="26"/>
          <w:lang w:val="vi-VN"/>
        </w:rPr>
        <w:t>(làm tròn đến kết quả đến hàng chữ số thập phân thứ nhất)</w:t>
      </w:r>
      <w:r w:rsidR="00D06658" w:rsidRPr="00962F49">
        <w:rPr>
          <w:rFonts w:cs="Times New Roman"/>
          <w:i/>
          <w:sz w:val="26"/>
          <w:szCs w:val="26"/>
          <w:lang w:val="vi-VN"/>
        </w:rPr>
        <w:t>.</w:t>
      </w:r>
    </w:p>
    <w:p w14:paraId="1E417ADC" w14:textId="025A0E29" w:rsidR="00CA330F" w:rsidRPr="00186A6B" w:rsidRDefault="00CA330F" w:rsidP="001A7D80">
      <w:pPr>
        <w:spacing w:line="288" w:lineRule="auto"/>
        <w:jc w:val="both"/>
        <w:rPr>
          <w:rFonts w:cs="Times New Roman"/>
          <w:i/>
          <w:iCs/>
          <w:sz w:val="26"/>
          <w:szCs w:val="26"/>
          <w:lang w:val="vi-VN"/>
        </w:rPr>
      </w:pPr>
      <w:r w:rsidRPr="00962F49">
        <w:rPr>
          <w:rFonts w:cs="Times New Roman"/>
          <w:b/>
          <w:sz w:val="26"/>
          <w:szCs w:val="26"/>
          <w:lang w:val="vi-VN"/>
        </w:rPr>
        <w:t xml:space="preserve">Câu 6. </w:t>
      </w:r>
      <w:r w:rsidRPr="001A7D80">
        <w:rPr>
          <w:rFonts w:cs="Times New Roman"/>
          <w:sz w:val="26"/>
          <w:szCs w:val="26"/>
          <w:lang w:val="vi-VN"/>
        </w:rPr>
        <w:t>Năm 2021</w:t>
      </w:r>
      <w:r w:rsidR="00594D04" w:rsidRPr="00962F49">
        <w:rPr>
          <w:rFonts w:cs="Times New Roman"/>
          <w:sz w:val="26"/>
          <w:szCs w:val="26"/>
          <w:lang w:val="vi-VN"/>
        </w:rPr>
        <w:t xml:space="preserve"> </w:t>
      </w:r>
      <w:r w:rsidRPr="001A7D80">
        <w:rPr>
          <w:rFonts w:cs="Times New Roman"/>
          <w:sz w:val="26"/>
          <w:szCs w:val="26"/>
          <w:lang w:val="vi-VN"/>
        </w:rPr>
        <w:t>sản lượng điện của nước ta đạt 244,9 tỉ kWh. Trong đó thủy điện chiếm 30,6%</w:t>
      </w:r>
      <w:r w:rsidR="00594D04" w:rsidRPr="00962F49">
        <w:rPr>
          <w:rFonts w:cs="Times New Roman"/>
          <w:sz w:val="26"/>
          <w:szCs w:val="26"/>
          <w:lang w:val="vi-VN"/>
        </w:rPr>
        <w:t>,</w:t>
      </w:r>
      <w:r w:rsidRPr="001A7D80">
        <w:rPr>
          <w:rFonts w:cs="Times New Roman"/>
          <w:sz w:val="26"/>
          <w:szCs w:val="26"/>
          <w:lang w:val="vi-VN"/>
        </w:rPr>
        <w:t xml:space="preserve"> nhiệt điện chiếm 56,2% cơ cấu sản lượng điện. Hãy cho biết năm 2021 sản lượng nhiệt điện nhiều hơn sản lượng thủy điện của nước ta bao nhiêu tỉ kWh? </w:t>
      </w:r>
      <w:r w:rsidRPr="00186A6B">
        <w:rPr>
          <w:rFonts w:cs="Times New Roman"/>
          <w:i/>
          <w:iCs/>
          <w:sz w:val="26"/>
          <w:szCs w:val="26"/>
          <w:lang w:val="vi-VN"/>
        </w:rPr>
        <w:t>(làm tròn kết quả đến số thập phân thứ nhất).</w:t>
      </w:r>
    </w:p>
    <w:p w14:paraId="483E7466" w14:textId="12B93CEE" w:rsidR="0011234E" w:rsidRPr="00962F49" w:rsidRDefault="001A7D80" w:rsidP="001A7D80">
      <w:pPr>
        <w:spacing w:line="288" w:lineRule="auto"/>
        <w:ind w:left="992"/>
        <w:jc w:val="both"/>
        <w:rPr>
          <w:rFonts w:cs="Times New Roman"/>
          <w:sz w:val="26"/>
          <w:szCs w:val="26"/>
          <w:lang w:val="vi-VN"/>
        </w:rPr>
      </w:pPr>
      <w:r w:rsidRPr="00962F49">
        <w:rPr>
          <w:rFonts w:cs="Times New Roman"/>
          <w:sz w:val="26"/>
          <w:szCs w:val="26"/>
          <w:lang w:val="vi-VN"/>
        </w:rPr>
        <w:t xml:space="preserve">                                    </w:t>
      </w:r>
      <w:r w:rsidR="0011234E" w:rsidRPr="00962F49">
        <w:rPr>
          <w:rFonts w:cs="Times New Roman"/>
          <w:sz w:val="26"/>
          <w:szCs w:val="26"/>
          <w:lang w:val="vi-VN"/>
        </w:rPr>
        <w:t>…………HẾT………</w:t>
      </w:r>
    </w:p>
    <w:p w14:paraId="043CF88E" w14:textId="74EE5046" w:rsidR="0011234E" w:rsidRPr="00962F49" w:rsidRDefault="0011234E" w:rsidP="001A7D80">
      <w:pPr>
        <w:spacing w:line="288" w:lineRule="auto"/>
        <w:ind w:left="992"/>
        <w:jc w:val="both"/>
        <w:rPr>
          <w:rFonts w:cs="Times New Roman"/>
          <w:sz w:val="26"/>
          <w:szCs w:val="26"/>
          <w:lang w:val="vi-VN"/>
        </w:rPr>
      </w:pPr>
      <w:r w:rsidRPr="00962F49">
        <w:rPr>
          <w:rFonts w:cs="Times New Roman"/>
          <w:sz w:val="26"/>
          <w:szCs w:val="26"/>
          <w:lang w:val="vi-VN"/>
        </w:rPr>
        <w:t>Thí sinh thực hiện nghiêm túc Quy chế thi. CBCT không giải thích gì thê</w:t>
      </w:r>
      <w:r w:rsidR="001A7D80" w:rsidRPr="00962F49">
        <w:rPr>
          <w:rFonts w:cs="Times New Roman"/>
          <w:sz w:val="26"/>
          <w:szCs w:val="26"/>
          <w:lang w:val="vi-VN"/>
        </w:rPr>
        <w:t>m.</w:t>
      </w:r>
    </w:p>
    <w:sectPr w:rsidR="0011234E" w:rsidRPr="00962F49" w:rsidSect="004249E6">
      <w:footerReference w:type="default" r:id="rId13"/>
      <w:pgSz w:w="11906" w:h="16838"/>
      <w:pgMar w:top="1008" w:right="1138" w:bottom="1008" w:left="1138" w:header="288" w:footer="5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BA2DB" w14:textId="77777777" w:rsidR="002A47BD" w:rsidRDefault="002A47BD">
      <w:pPr>
        <w:spacing w:line="240" w:lineRule="auto"/>
      </w:pPr>
      <w:r>
        <w:separator/>
      </w:r>
    </w:p>
  </w:endnote>
  <w:endnote w:type="continuationSeparator" w:id="0">
    <w:p w14:paraId="28E91295" w14:textId="77777777" w:rsidR="002A47BD" w:rsidRDefault="002A47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A55A" w14:textId="77777777" w:rsidR="00ED63F2" w:rsidRDefault="00000000">
    <w:pPr>
      <w:tabs>
        <w:tab w:val="right" w:pos="10489"/>
      </w:tabs>
      <w:spacing w:line="240" w:lineRule="auto"/>
    </w:pPr>
    <w:r>
      <w:t>Mã đề 6601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8ADA7" w14:textId="77777777" w:rsidR="002A47BD" w:rsidRDefault="002A47BD">
      <w:pPr>
        <w:spacing w:line="240" w:lineRule="auto"/>
      </w:pPr>
      <w:r>
        <w:separator/>
      </w:r>
    </w:p>
  </w:footnote>
  <w:footnote w:type="continuationSeparator" w:id="0">
    <w:p w14:paraId="372524BF" w14:textId="77777777" w:rsidR="002A47BD" w:rsidRDefault="002A47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4840"/>
    <w:multiLevelType w:val="hybridMultilevel"/>
    <w:tmpl w:val="F1B69A84"/>
    <w:lvl w:ilvl="0" w:tplc="3E163008">
      <w:start w:val="1"/>
      <w:numFmt w:val="lowerLetter"/>
      <w:lvlText w:val="%1)"/>
      <w:lvlJc w:val="left"/>
      <w:pPr>
        <w:ind w:left="420" w:hanging="360"/>
      </w:pPr>
      <w:rPr>
        <w:rFonts w:hint="default"/>
        <w:u w:val="singl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513806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30F"/>
    <w:rsid w:val="000D79E0"/>
    <w:rsid w:val="0011234E"/>
    <w:rsid w:val="001615C9"/>
    <w:rsid w:val="00186A6B"/>
    <w:rsid w:val="00186C88"/>
    <w:rsid w:val="001A7D80"/>
    <w:rsid w:val="002355D8"/>
    <w:rsid w:val="002A47BD"/>
    <w:rsid w:val="00306FE5"/>
    <w:rsid w:val="00313725"/>
    <w:rsid w:val="00315293"/>
    <w:rsid w:val="00363626"/>
    <w:rsid w:val="003A5ED9"/>
    <w:rsid w:val="003D2D53"/>
    <w:rsid w:val="003D6968"/>
    <w:rsid w:val="004249E6"/>
    <w:rsid w:val="00465B34"/>
    <w:rsid w:val="004E3BF6"/>
    <w:rsid w:val="005421C7"/>
    <w:rsid w:val="005805C4"/>
    <w:rsid w:val="00594D04"/>
    <w:rsid w:val="005B7943"/>
    <w:rsid w:val="00696192"/>
    <w:rsid w:val="007506DF"/>
    <w:rsid w:val="00754F0C"/>
    <w:rsid w:val="007F5747"/>
    <w:rsid w:val="008A4B31"/>
    <w:rsid w:val="008B5209"/>
    <w:rsid w:val="008F0B7A"/>
    <w:rsid w:val="00962F49"/>
    <w:rsid w:val="00993494"/>
    <w:rsid w:val="00AA6544"/>
    <w:rsid w:val="00AB7C18"/>
    <w:rsid w:val="00AD42B9"/>
    <w:rsid w:val="00AE4CA9"/>
    <w:rsid w:val="00AE7DA8"/>
    <w:rsid w:val="00B7265D"/>
    <w:rsid w:val="00BE04BB"/>
    <w:rsid w:val="00C20D50"/>
    <w:rsid w:val="00CA330F"/>
    <w:rsid w:val="00CA54B8"/>
    <w:rsid w:val="00CF7FBB"/>
    <w:rsid w:val="00D06658"/>
    <w:rsid w:val="00D30C66"/>
    <w:rsid w:val="00D92380"/>
    <w:rsid w:val="00D972BE"/>
    <w:rsid w:val="00DC4A28"/>
    <w:rsid w:val="00DE28DC"/>
    <w:rsid w:val="00DE64E5"/>
    <w:rsid w:val="00E372DB"/>
    <w:rsid w:val="00E44401"/>
    <w:rsid w:val="00E70180"/>
    <w:rsid w:val="00ED6114"/>
    <w:rsid w:val="00ED63F2"/>
    <w:rsid w:val="00EF1032"/>
    <w:rsid w:val="00F67AB8"/>
    <w:rsid w:val="00F93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19B9B"/>
  <w15:chartTrackingRefBased/>
  <w15:docId w15:val="{EBD6775C-975F-4DC9-B0EB-4F7B9B04A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30F"/>
    <w:pPr>
      <w:spacing w:after="0" w:line="276" w:lineRule="auto"/>
    </w:pPr>
    <w:rPr>
      <w:rFonts w:ascii="Times New Roman" w:hAnsi="Times New Roman"/>
      <w:color w:val="000000"/>
      <w:sz w:val="24"/>
    </w:rPr>
  </w:style>
  <w:style w:type="paragraph" w:styleId="Heading4">
    <w:name w:val="heading 4"/>
    <w:basedOn w:val="Normal"/>
    <w:next w:val="Normal"/>
    <w:link w:val="Heading4Char"/>
    <w:uiPriority w:val="9"/>
    <w:unhideWhenUsed/>
    <w:qFormat/>
    <w:rsid w:val="00CA330F"/>
    <w:pPr>
      <w:keepNext/>
      <w:keepLines/>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A330F"/>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qFormat/>
    <w:rsid w:val="00CA330F"/>
    <w:pPr>
      <w:widowControl w:val="0"/>
      <w:spacing w:before="100" w:beforeAutospacing="1" w:after="100" w:afterAutospacing="1" w:line="240" w:lineRule="auto"/>
    </w:pPr>
    <w:rPr>
      <w:rFonts w:eastAsia="Times New Roman" w:cs="Times New Roman" w:hint="cs"/>
      <w:szCs w:val="24"/>
      <w:lang w:eastAsia="ja-JP"/>
    </w:rPr>
  </w:style>
  <w:style w:type="character" w:styleId="Strong">
    <w:name w:val="Strong"/>
    <w:basedOn w:val="DefaultParagraphFont"/>
    <w:uiPriority w:val="22"/>
    <w:qFormat/>
    <w:rsid w:val="00CA330F"/>
    <w:rPr>
      <w:b/>
      <w:bCs/>
    </w:rPr>
  </w:style>
  <w:style w:type="character" w:customStyle="1" w:styleId="4-BangChar">
    <w:name w:val="4-Bang Char"/>
    <w:link w:val="4-Bang"/>
    <w:qFormat/>
    <w:rsid w:val="00CA330F"/>
    <w:rPr>
      <w:szCs w:val="26"/>
    </w:rPr>
  </w:style>
  <w:style w:type="paragraph" w:customStyle="1" w:styleId="4-Bang">
    <w:name w:val="4-Bang"/>
    <w:basedOn w:val="Normal"/>
    <w:link w:val="4-BangChar"/>
    <w:qFormat/>
    <w:rsid w:val="00CA330F"/>
    <w:pPr>
      <w:widowControl w:val="0"/>
      <w:spacing w:before="40" w:after="40"/>
      <w:jc w:val="both"/>
    </w:pPr>
    <w:rPr>
      <w:szCs w:val="26"/>
    </w:rPr>
  </w:style>
  <w:style w:type="character" w:customStyle="1" w:styleId="YoungMixChar">
    <w:name w:val="YoungMix_Char"/>
    <w:rsid w:val="00CA330F"/>
    <w:rPr>
      <w:rFonts w:ascii="Times New Roman" w:hAnsi="Times New Roman"/>
      <w:sz w:val="24"/>
    </w:rPr>
  </w:style>
  <w:style w:type="paragraph" w:styleId="Footer">
    <w:name w:val="footer"/>
    <w:basedOn w:val="Normal"/>
    <w:link w:val="FooterChar"/>
    <w:uiPriority w:val="99"/>
    <w:unhideWhenUsed/>
    <w:rsid w:val="00CA330F"/>
    <w:pPr>
      <w:tabs>
        <w:tab w:val="center" w:pos="4680"/>
        <w:tab w:val="right" w:pos="9360"/>
      </w:tabs>
      <w:spacing w:line="240" w:lineRule="auto"/>
    </w:pPr>
  </w:style>
  <w:style w:type="character" w:customStyle="1" w:styleId="FooterChar">
    <w:name w:val="Footer Char"/>
    <w:basedOn w:val="DefaultParagraphFont"/>
    <w:link w:val="Footer"/>
    <w:uiPriority w:val="99"/>
    <w:rsid w:val="00CA330F"/>
  </w:style>
  <w:style w:type="paragraph" w:customStyle="1" w:styleId="Normal0">
    <w:name w:val="Normal_0"/>
    <w:qFormat/>
    <w:rsid w:val="00CA330F"/>
    <w:pPr>
      <w:widowControl w:val="0"/>
      <w:spacing w:after="0" w:line="240" w:lineRule="auto"/>
    </w:pPr>
    <w:rPr>
      <w:rFonts w:ascii="Calibri" w:eastAsia="Calibri" w:hAnsi="Calibri" w:cs="Times New Roman"/>
      <w:szCs w:val="20"/>
      <w:lang w:eastAsia="ja-JP"/>
    </w:rPr>
  </w:style>
  <w:style w:type="table" w:styleId="TableGrid">
    <w:name w:val="Table Grid"/>
    <w:aliases w:val="Table,tham khao,trongbang,Bảng TK"/>
    <w:basedOn w:val="TableNormal"/>
    <w:uiPriority w:val="59"/>
    <w:qFormat/>
    <w:rsid w:val="00CA3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A330F"/>
    <w:rPr>
      <w:i/>
      <w:iCs/>
    </w:rPr>
  </w:style>
  <w:style w:type="paragraph" w:styleId="ListParagraph">
    <w:name w:val="List Paragraph"/>
    <w:basedOn w:val="Normal"/>
    <w:uiPriority w:val="34"/>
    <w:qFormat/>
    <w:rsid w:val="00CA330F"/>
    <w:pPr>
      <w:ind w:left="720"/>
      <w:contextualSpacing/>
    </w:pPr>
  </w:style>
  <w:style w:type="character" w:customStyle="1" w:styleId="mord">
    <w:name w:val="mord"/>
    <w:basedOn w:val="DefaultParagraphFont"/>
    <w:rsid w:val="00CA330F"/>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image" Target="../media/image2.jfif"/><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oleObject" Target="file:///C:\Users\AD\Documents\Bi&#7875;u%20&#273;&#7891;.xlsx" TargetMode="External"/><Relationship Id="rId4" Type="http://schemas.openxmlformats.org/officeDocument/2006/relationships/image" Target="../media/image3.jfif"/></Relationships>
</file>

<file path=word/charts/_rels/chart2.xml.rels><?xml version="1.0" encoding="UTF-8" standalone="yes"?>
<Relationships xmlns="http://schemas.openxmlformats.org/package/2006/relationships"><Relationship Id="rId3" Type="http://schemas.openxmlformats.org/officeDocument/2006/relationships/image" Target="../media/image2.jfif"/><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oleObject" Target="file:///C:\Users\AD\Documents\Bi&#7875;u%20&#273;&#7891;.xlsx" TargetMode="External"/><Relationship Id="rId4" Type="http://schemas.openxmlformats.org/officeDocument/2006/relationships/image" Target="../media/image3.jfif"/></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r>
              <a:rPr lang="en-US" sz="1300" baseline="0"/>
              <a:t>Năm 2018</a:t>
            </a:r>
          </a:p>
        </c:rich>
      </c:tx>
      <c:layout>
        <c:manualLayout>
          <c:xMode val="edge"/>
          <c:yMode val="edge"/>
          <c:x val="0.41708634872985345"/>
          <c:y val="0.849817012310081"/>
        </c:manualLayout>
      </c:layout>
      <c:overlay val="0"/>
      <c:spPr>
        <a:noFill/>
        <a:ln>
          <a:noFill/>
        </a:ln>
        <a:effectLst/>
      </c:spPr>
      <c:txPr>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2758838524810392"/>
          <c:y val="3.6409778095725362E-2"/>
          <c:w val="0.77116628265275944"/>
          <c:h val="0.79928186060075823"/>
        </c:manualLayout>
      </c:layout>
      <c:pieChart>
        <c:varyColors val="1"/>
        <c:ser>
          <c:idx val="0"/>
          <c:order val="0"/>
          <c:tx>
            <c:strRef>
              <c:f>Sheet1!$B$11</c:f>
              <c:strCache>
                <c:ptCount val="1"/>
                <c:pt idx="0">
                  <c:v>2018</c:v>
                </c:pt>
              </c:strCache>
            </c:strRef>
          </c:tx>
          <c:spPr>
            <a:ln>
              <a:solidFill>
                <a:schemeClr val="tx1"/>
              </a:solidFill>
            </a:ln>
          </c:spPr>
          <c:dPt>
            <c:idx val="0"/>
            <c:bubble3D val="0"/>
            <c:spPr>
              <a:blipFill dpi="0" rotWithShape="1">
                <a:blip xmlns:r="http://schemas.openxmlformats.org/officeDocument/2006/relationships" r:embed="rId3">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1-EA5F-435A-B57F-266C567C4773}"/>
              </c:ext>
            </c:extLst>
          </c:dPt>
          <c:dPt>
            <c:idx val="1"/>
            <c:bubble3D val="0"/>
            <c:spPr>
              <a:blipFill dpi="0" rotWithShape="1">
                <a:blip xmlns:r="http://schemas.openxmlformats.org/officeDocument/2006/relationships" r:embed="rId4">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3-EA5F-435A-B57F-266C567C4773}"/>
              </c:ext>
            </c:extLst>
          </c:dPt>
          <c:dPt>
            <c:idx val="2"/>
            <c:bubble3D val="0"/>
            <c:spPr>
              <a:solidFill>
                <a:schemeClr val="bg1">
                  <a:lumMod val="95000"/>
                </a:schemeClr>
              </a:solidFill>
              <a:ln>
                <a:solidFill>
                  <a:schemeClr val="tx1"/>
                </a:solidFill>
              </a:ln>
              <a:effectLst/>
            </c:spPr>
            <c:extLst>
              <c:ext xmlns:c16="http://schemas.microsoft.com/office/drawing/2014/chart" uri="{C3380CC4-5D6E-409C-BE32-E72D297353CC}">
                <c16:uniqueId val="{00000005-EA5F-435A-B57F-266C567C4773}"/>
              </c:ext>
            </c:extLst>
          </c:dPt>
          <c:dLbls>
            <c:dLbl>
              <c:idx val="0"/>
              <c:layout>
                <c:manualLayout>
                  <c:x val="-0.21186934426387205"/>
                  <c:y val="3.0726260599103185E-2"/>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5144702836141805"/>
                      <c:h val="0.10182670828118315"/>
                    </c:manualLayout>
                  </c15:layout>
                </c:ext>
                <c:ext xmlns:c16="http://schemas.microsoft.com/office/drawing/2014/chart" uri="{C3380CC4-5D6E-409C-BE32-E72D297353CC}">
                  <c16:uniqueId val="{00000001-EA5F-435A-B57F-266C567C4773}"/>
                </c:ext>
              </c:extLst>
            </c:dLbl>
            <c:dLbl>
              <c:idx val="1"/>
              <c:layout>
                <c:manualLayout>
                  <c:x val="0.12061814646336846"/>
                  <c:y val="-0.22301704238632034"/>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909218365785797"/>
                      <c:h val="0.10661856402758507"/>
                    </c:manualLayout>
                  </c15:layout>
                </c:ext>
                <c:ext xmlns:c16="http://schemas.microsoft.com/office/drawing/2014/chart" uri="{C3380CC4-5D6E-409C-BE32-E72D297353CC}">
                  <c16:uniqueId val="{00000003-EA5F-435A-B57F-266C567C4773}"/>
                </c:ext>
              </c:extLst>
            </c:dLbl>
            <c:dLbl>
              <c:idx val="2"/>
              <c:layout>
                <c:manualLayout>
                  <c:x val="0.16351415953562048"/>
                  <c:y val="0.18752580772087388"/>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6910287378650149"/>
                      <c:h val="9.8951866429171184E-2"/>
                    </c:manualLayout>
                  </c15:layout>
                </c:ext>
                <c:ext xmlns:c16="http://schemas.microsoft.com/office/drawing/2014/chart" uri="{C3380CC4-5D6E-409C-BE32-E72D297353CC}">
                  <c16:uniqueId val="{00000005-EA5F-435A-B57F-266C567C4773}"/>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Sheet1!$A$12:$A$14</c:f>
              <c:strCache>
                <c:ptCount val="3"/>
                <c:pt idx="0">
                  <c:v>Lúa đông Xuân</c:v>
                </c:pt>
                <c:pt idx="1">
                  <c:v>Lúa hè thu và thu đông</c:v>
                </c:pt>
                <c:pt idx="2">
                  <c:v>Lúa mùa</c:v>
                </c:pt>
              </c:strCache>
            </c:strRef>
          </c:cat>
          <c:val>
            <c:numRef>
              <c:f>Sheet1!$B$12:$B$14</c:f>
              <c:numCache>
                <c:formatCode>General</c:formatCode>
                <c:ptCount val="3"/>
                <c:pt idx="0">
                  <c:v>41</c:v>
                </c:pt>
                <c:pt idx="1">
                  <c:v>36.799999999999997</c:v>
                </c:pt>
                <c:pt idx="2">
                  <c:v>22.2</c:v>
                </c:pt>
              </c:numCache>
            </c:numRef>
          </c:val>
          <c:extLst>
            <c:ext xmlns:c16="http://schemas.microsoft.com/office/drawing/2014/chart" uri="{C3380CC4-5D6E-409C-BE32-E72D297353CC}">
              <c16:uniqueId val="{00000006-EA5F-435A-B57F-266C567C477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solidFill>
        <a:schemeClr val="tx2">
          <a:lumMod val="15000"/>
          <a:lumOff val="85000"/>
        </a:schemeClr>
      </a:solidFill>
      <a:round/>
    </a:ln>
    <a:effectLst/>
  </c:spPr>
  <c:txPr>
    <a:bodyPr/>
    <a:lstStyle/>
    <a:p>
      <a:pPr>
        <a:defRPr/>
      </a:pPr>
      <a:endParaRPr lang="en-US"/>
    </a:p>
  </c:txPr>
  <c:externalData r:id="rId5">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r>
              <a:rPr lang="en-US" sz="1300" baseline="0"/>
              <a:t>Năm 2021</a:t>
            </a:r>
          </a:p>
        </c:rich>
      </c:tx>
      <c:layout>
        <c:manualLayout>
          <c:xMode val="edge"/>
          <c:yMode val="edge"/>
          <c:x val="0.3930462224740891"/>
          <c:y val="0.86253754834170537"/>
        </c:manualLayout>
      </c:layout>
      <c:overlay val="0"/>
      <c:spPr>
        <a:noFill/>
        <a:ln>
          <a:noFill/>
        </a:ln>
        <a:effectLst/>
      </c:spPr>
      <c:txPr>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3.4472128566692323E-2"/>
          <c:y val="1.4795402285543942E-2"/>
          <c:w val="0.88997962305561107"/>
          <c:h val="0.85523331855257911"/>
        </c:manualLayout>
      </c:layout>
      <c:pieChart>
        <c:varyColors val="1"/>
        <c:ser>
          <c:idx val="0"/>
          <c:order val="0"/>
          <c:tx>
            <c:strRef>
              <c:f>Sheet1!$D$11</c:f>
              <c:strCache>
                <c:ptCount val="1"/>
                <c:pt idx="0">
                  <c:v>2021</c:v>
                </c:pt>
              </c:strCache>
            </c:strRef>
          </c:tx>
          <c:spPr>
            <a:ln>
              <a:solidFill>
                <a:schemeClr val="tx1"/>
              </a:solidFill>
            </a:ln>
          </c:spPr>
          <c:dPt>
            <c:idx val="0"/>
            <c:bubble3D val="0"/>
            <c:explosion val="3"/>
            <c:spPr>
              <a:blipFill dpi="0" rotWithShape="1">
                <a:blip xmlns:r="http://schemas.openxmlformats.org/officeDocument/2006/relationships" r:embed="rId3">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1-A83F-42CD-B043-70280316C67C}"/>
              </c:ext>
            </c:extLst>
          </c:dPt>
          <c:dPt>
            <c:idx val="1"/>
            <c:bubble3D val="0"/>
            <c:spPr>
              <a:blipFill dpi="0" rotWithShape="1">
                <a:blip xmlns:r="http://schemas.openxmlformats.org/officeDocument/2006/relationships" r:embed="rId4">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3-A83F-42CD-B043-70280316C67C}"/>
              </c:ext>
            </c:extLst>
          </c:dPt>
          <c:dPt>
            <c:idx val="2"/>
            <c:bubble3D val="0"/>
            <c:spPr>
              <a:solidFill>
                <a:schemeClr val="bg1">
                  <a:lumMod val="95000"/>
                </a:schemeClr>
              </a:solidFill>
              <a:ln>
                <a:solidFill>
                  <a:schemeClr val="tx1"/>
                </a:solidFill>
              </a:ln>
              <a:effectLst/>
            </c:spPr>
            <c:extLst>
              <c:ext xmlns:c16="http://schemas.microsoft.com/office/drawing/2014/chart" uri="{C3380CC4-5D6E-409C-BE32-E72D297353CC}">
                <c16:uniqueId val="{00000005-A83F-42CD-B043-70280316C67C}"/>
              </c:ext>
            </c:extLst>
          </c:dPt>
          <c:dLbls>
            <c:dLbl>
              <c:idx val="0"/>
              <c:layout>
                <c:manualLayout>
                  <c:x val="-0.18938026783169648"/>
                  <c:y val="5.2072363677041385E-3"/>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20244149078591983"/>
                      <c:h val="0.1002314005788441"/>
                    </c:manualLayout>
                  </c15:layout>
                </c:ext>
                <c:ext xmlns:c16="http://schemas.microsoft.com/office/drawing/2014/chart" uri="{C3380CC4-5D6E-409C-BE32-E72D297353CC}">
                  <c16:uniqueId val="{00000001-A83F-42CD-B043-70280316C67C}"/>
                </c:ext>
              </c:extLst>
            </c:dLbl>
            <c:dLbl>
              <c:idx val="1"/>
              <c:layout>
                <c:manualLayout>
                  <c:x val="0.11547022131141009"/>
                  <c:y val="-0.22947645945246994"/>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8371822040059796"/>
                      <c:h val="0.11111123974189589"/>
                    </c:manualLayout>
                  </c15:layout>
                </c:ext>
                <c:ext xmlns:c16="http://schemas.microsoft.com/office/drawing/2014/chart" uri="{C3380CC4-5D6E-409C-BE32-E72D297353CC}">
                  <c16:uniqueId val="{00000003-A83F-42CD-B043-70280316C67C}"/>
                </c:ext>
              </c:extLst>
            </c:dLbl>
            <c:dLbl>
              <c:idx val="2"/>
              <c:layout>
                <c:manualLayout>
                  <c:x val="0.18629758321789261"/>
                  <c:y val="0.12099193301194015"/>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23198893634499054"/>
                      <c:h val="0.1048612396035352"/>
                    </c:manualLayout>
                  </c15:layout>
                </c:ext>
                <c:ext xmlns:c16="http://schemas.microsoft.com/office/drawing/2014/chart" uri="{C3380CC4-5D6E-409C-BE32-E72D297353CC}">
                  <c16:uniqueId val="{00000005-A83F-42CD-B043-70280316C67C}"/>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Sheet1!$C$12:$C$14</c:f>
              <c:strCache>
                <c:ptCount val="3"/>
                <c:pt idx="0">
                  <c:v>Lúa đông Xuân</c:v>
                </c:pt>
                <c:pt idx="1">
                  <c:v>Lúa hè thu và thu đông</c:v>
                </c:pt>
                <c:pt idx="2">
                  <c:v>Lúa mùa</c:v>
                </c:pt>
              </c:strCache>
            </c:strRef>
          </c:cat>
          <c:val>
            <c:numRef>
              <c:f>Sheet1!$D$12:$D$14</c:f>
              <c:numCache>
                <c:formatCode>General</c:formatCode>
                <c:ptCount val="3"/>
                <c:pt idx="0">
                  <c:v>41.5</c:v>
                </c:pt>
                <c:pt idx="1">
                  <c:v>36.9</c:v>
                </c:pt>
                <c:pt idx="2">
                  <c:v>21.6</c:v>
                </c:pt>
              </c:numCache>
            </c:numRef>
          </c:val>
          <c:extLst>
            <c:ext xmlns:c16="http://schemas.microsoft.com/office/drawing/2014/chart" uri="{C3380CC4-5D6E-409C-BE32-E72D297353CC}">
              <c16:uniqueId val="{00000006-A83F-42CD-B043-70280316C67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solidFill>
        <a:schemeClr val="tx2">
          <a:lumMod val="15000"/>
          <a:lumOff val="85000"/>
        </a:schemeClr>
      </a:solidFill>
      <a:round/>
    </a:ln>
    <a:effectLst/>
  </c:spPr>
  <c:txPr>
    <a:bodyPr/>
    <a:lstStyle/>
    <a:p>
      <a:pPr>
        <a:defRPr/>
      </a:pPr>
      <a:endParaRPr lang="en-US"/>
    </a:p>
  </c:txPr>
  <c:externalData r:id="rId5">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2264</Words>
  <Characters>12909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Mai Ngọc</cp:lastModifiedBy>
  <cp:revision>35</cp:revision>
  <cp:lastPrinted>2025-09-21T09:16:00Z</cp:lastPrinted>
  <dcterms:created xsi:type="dcterms:W3CDTF">2025-09-18T07:55:00Z</dcterms:created>
  <dcterms:modified xsi:type="dcterms:W3CDTF">2025-10-21T14:12:00Z</dcterms:modified>
  <cp:version>1.0</cp:version>
</cp:coreProperties>
</file>