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D8B53" w14:textId="77777777" w:rsidR="00293B4C" w:rsidRPr="003B6D98" w:rsidRDefault="00293B4C" w:rsidP="00293B4C">
      <w:pPr>
        <w:widowControl w:val="0"/>
        <w:spacing w:line="252" w:lineRule="auto"/>
        <w:rPr>
          <w:b/>
          <w:sz w:val="28"/>
          <w:szCs w:val="28"/>
          <w:lang w:val="vi-VN"/>
        </w:rPr>
      </w:pPr>
      <w:r w:rsidRPr="003B6D98">
        <w:rPr>
          <w:b/>
          <w:sz w:val="28"/>
          <w:szCs w:val="28"/>
        </w:rPr>
        <w:t>SỞ GIÁO DỤC VÀ ĐÀO TẠO NINH</w:t>
      </w:r>
      <w:r w:rsidRPr="003B6D98">
        <w:rPr>
          <w:b/>
          <w:sz w:val="28"/>
          <w:szCs w:val="28"/>
          <w:lang w:val="vi-VN"/>
        </w:rPr>
        <w:t xml:space="preserve"> BÌNH</w:t>
      </w:r>
    </w:p>
    <w:p w14:paraId="0516EE03" w14:textId="77777777" w:rsidR="00293B4C" w:rsidRPr="003B6D98" w:rsidRDefault="00114F86" w:rsidP="00293B4C">
      <w:pPr>
        <w:pStyle w:val="Normal1"/>
        <w:widowControl w:val="0"/>
        <w:shd w:val="clear" w:color="auto" w:fill="FFFFFF"/>
        <w:spacing w:before="0" w:beforeAutospacing="0" w:after="0" w:afterAutospacing="0" w:line="252" w:lineRule="auto"/>
        <w:jc w:val="center"/>
        <w:rPr>
          <w:b/>
          <w:bCs/>
          <w:sz w:val="28"/>
          <w:szCs w:val="28"/>
        </w:rPr>
      </w:pPr>
      <w:r>
        <w:rPr>
          <w:b/>
          <w:bCs/>
          <w:noProof/>
          <w:sz w:val="28"/>
          <w:szCs w:val="28"/>
        </w:rPr>
        <w:pict w14:anchorId="0F986A95">
          <v:shapetype id="_x0000_t32" coordsize="21600,21600" o:spt="32" o:oned="t" path="m,l21600,21600e" filled="f">
            <v:path arrowok="t" fillok="f" o:connecttype="none"/>
            <o:lock v:ext="edit" shapetype="t"/>
          </v:shapetype>
          <v:shape id="_x0000_s1027" type="#_x0000_t32" alt="" style="position:absolute;left:0;text-align:left;margin-left:75.1pt;margin-top:2.85pt;width:111.2pt;height:0;z-index:251659264;mso-wrap-edited:f;mso-width-percent:0;mso-height-percent:0;mso-width-percent:0;mso-height-percent:0" o:connectortype="straight"/>
        </w:pict>
      </w:r>
    </w:p>
    <w:p w14:paraId="5BB58A0F" w14:textId="77777777" w:rsidR="00293B4C" w:rsidRPr="003B6D98" w:rsidRDefault="00293B4C" w:rsidP="00293B4C">
      <w:pPr>
        <w:widowControl w:val="0"/>
        <w:shd w:val="clear" w:color="auto" w:fill="FFFFFF"/>
        <w:spacing w:line="252" w:lineRule="auto"/>
        <w:jc w:val="center"/>
        <w:rPr>
          <w:b/>
          <w:bCs/>
          <w:sz w:val="28"/>
          <w:szCs w:val="28"/>
        </w:rPr>
      </w:pPr>
      <w:r w:rsidRPr="003B6D98">
        <w:rPr>
          <w:b/>
          <w:bCs/>
          <w:sz w:val="28"/>
          <w:szCs w:val="28"/>
        </w:rPr>
        <w:t xml:space="preserve">CẤU TRÚC ĐỀ </w:t>
      </w:r>
      <w:r w:rsidRPr="003B6D98">
        <w:rPr>
          <w:b/>
          <w:bCs/>
          <w:sz w:val="28"/>
          <w:szCs w:val="28"/>
          <w:lang w:val="vi-VN"/>
        </w:rPr>
        <w:t xml:space="preserve">THI </w:t>
      </w:r>
      <w:r>
        <w:rPr>
          <w:b/>
          <w:bCs/>
          <w:sz w:val="28"/>
          <w:szCs w:val="28"/>
        </w:rPr>
        <w:t xml:space="preserve">CHỌN </w:t>
      </w:r>
      <w:r w:rsidRPr="003B6D98">
        <w:rPr>
          <w:b/>
          <w:bCs/>
          <w:sz w:val="28"/>
          <w:szCs w:val="28"/>
          <w:lang w:val="vi-VN"/>
        </w:rPr>
        <w:t xml:space="preserve">HỌC SINH GIỎI </w:t>
      </w:r>
      <w:r>
        <w:rPr>
          <w:b/>
          <w:bCs/>
          <w:sz w:val="28"/>
          <w:szCs w:val="28"/>
        </w:rPr>
        <w:t xml:space="preserve">LỚP 12 </w:t>
      </w:r>
      <w:r w:rsidRPr="003B6D98">
        <w:rPr>
          <w:b/>
          <w:bCs/>
          <w:sz w:val="28"/>
          <w:szCs w:val="28"/>
          <w:lang w:val="vi-VN"/>
        </w:rPr>
        <w:t>CẤP TỈNH</w:t>
      </w:r>
      <w:r w:rsidRPr="003B6D98">
        <w:rPr>
          <w:b/>
          <w:bCs/>
          <w:sz w:val="28"/>
          <w:szCs w:val="28"/>
        </w:rPr>
        <w:t xml:space="preserve"> </w:t>
      </w:r>
    </w:p>
    <w:p w14:paraId="5E7E384A" w14:textId="628EEE2C" w:rsidR="00293B4C" w:rsidRDefault="00293B4C" w:rsidP="00293B4C">
      <w:pPr>
        <w:pStyle w:val="Normal1"/>
        <w:widowControl w:val="0"/>
        <w:shd w:val="clear" w:color="auto" w:fill="FFFFFF"/>
        <w:spacing w:before="0" w:beforeAutospacing="0" w:after="0" w:afterAutospacing="0" w:line="252" w:lineRule="auto"/>
        <w:ind w:right="-1"/>
        <w:jc w:val="center"/>
        <w:rPr>
          <w:b/>
          <w:bCs/>
          <w:sz w:val="28"/>
          <w:szCs w:val="28"/>
        </w:rPr>
      </w:pPr>
      <w:r>
        <w:rPr>
          <w:b/>
          <w:bCs/>
          <w:sz w:val="28"/>
          <w:szCs w:val="28"/>
        </w:rPr>
        <w:t>MÔN NGỮ VĂN</w:t>
      </w:r>
    </w:p>
    <w:p w14:paraId="61EBCBF2" w14:textId="77777777" w:rsidR="00114F86" w:rsidRDefault="00114F86" w:rsidP="00114F86">
      <w:pPr>
        <w:spacing w:line="276" w:lineRule="auto"/>
        <w:jc w:val="center"/>
        <w:rPr>
          <w:bCs/>
          <w:i/>
          <w:szCs w:val="28"/>
        </w:rPr>
      </w:pPr>
      <w:r>
        <w:rPr>
          <w:bCs/>
          <w:i/>
          <w:szCs w:val="28"/>
        </w:rPr>
        <w:t>(Ban hành kèm theo Công văn số 1229/SGDĐT-QLCL ngày 20/10/2025 của Sở GDĐT Ninh Bình)</w:t>
      </w:r>
    </w:p>
    <w:p w14:paraId="3741D862" w14:textId="47634D43" w:rsidR="004F3D97" w:rsidRDefault="004F3D97" w:rsidP="00114F86">
      <w:pPr>
        <w:spacing w:before="240"/>
        <w:ind w:firstLine="567"/>
        <w:jc w:val="both"/>
        <w:rPr>
          <w:b/>
          <w:sz w:val="28"/>
          <w:szCs w:val="28"/>
        </w:rPr>
      </w:pPr>
      <w:bookmarkStart w:id="0" w:name="_GoBack"/>
      <w:bookmarkEnd w:id="0"/>
      <w:r w:rsidRPr="003A20BF">
        <w:rPr>
          <w:b/>
          <w:sz w:val="28"/>
          <w:szCs w:val="28"/>
        </w:rPr>
        <w:t xml:space="preserve">I. </w:t>
      </w:r>
      <w:r w:rsidR="0082193E">
        <w:rPr>
          <w:b/>
          <w:sz w:val="28"/>
          <w:szCs w:val="28"/>
        </w:rPr>
        <w:t>Quy định chung</w:t>
      </w:r>
    </w:p>
    <w:p w14:paraId="2AB640BC" w14:textId="7531CD2E" w:rsidR="0082193E" w:rsidRDefault="00ED25EB" w:rsidP="00031C35">
      <w:pPr>
        <w:spacing w:before="120"/>
        <w:ind w:firstLine="567"/>
        <w:jc w:val="both"/>
        <w:rPr>
          <w:sz w:val="28"/>
          <w:szCs w:val="28"/>
        </w:rPr>
      </w:pPr>
      <w:r w:rsidRPr="00D82F7F">
        <w:rPr>
          <w:sz w:val="28"/>
          <w:szCs w:val="28"/>
        </w:rPr>
        <w:t xml:space="preserve">1. </w:t>
      </w:r>
      <w:r w:rsidR="0082193E">
        <w:rPr>
          <w:sz w:val="28"/>
          <w:szCs w:val="28"/>
        </w:rPr>
        <w:t>Thời gian làm bài:</w:t>
      </w:r>
      <w:r w:rsidR="00AD0C00">
        <w:rPr>
          <w:sz w:val="28"/>
          <w:szCs w:val="28"/>
        </w:rPr>
        <w:t xml:space="preserve"> 1</w:t>
      </w:r>
      <w:r w:rsidR="004F0661">
        <w:rPr>
          <w:sz w:val="28"/>
          <w:szCs w:val="28"/>
          <w:lang w:val="vi-VN"/>
        </w:rPr>
        <w:t>5</w:t>
      </w:r>
      <w:r w:rsidR="00AD0C00">
        <w:rPr>
          <w:sz w:val="28"/>
          <w:szCs w:val="28"/>
        </w:rPr>
        <w:t>0 phút</w:t>
      </w:r>
      <w:r w:rsidR="00E10C4E">
        <w:rPr>
          <w:sz w:val="28"/>
          <w:szCs w:val="28"/>
        </w:rPr>
        <w:t>.</w:t>
      </w:r>
    </w:p>
    <w:p w14:paraId="50A5FC2E" w14:textId="7626397D" w:rsidR="0082193E" w:rsidRDefault="0082193E" w:rsidP="00031C35">
      <w:pPr>
        <w:spacing w:before="120"/>
        <w:ind w:firstLine="567"/>
        <w:jc w:val="both"/>
        <w:rPr>
          <w:sz w:val="28"/>
          <w:szCs w:val="28"/>
        </w:rPr>
      </w:pPr>
      <w:r>
        <w:rPr>
          <w:sz w:val="28"/>
          <w:szCs w:val="28"/>
        </w:rPr>
        <w:t>2. Hình thức thi:</w:t>
      </w:r>
      <w:r w:rsidR="00AD0C00">
        <w:rPr>
          <w:sz w:val="28"/>
          <w:szCs w:val="28"/>
        </w:rPr>
        <w:t xml:space="preserve"> </w:t>
      </w:r>
      <w:r w:rsidR="00164348">
        <w:rPr>
          <w:sz w:val="28"/>
          <w:szCs w:val="28"/>
        </w:rPr>
        <w:t>T</w:t>
      </w:r>
      <w:r w:rsidR="00AD0C00">
        <w:rPr>
          <w:sz w:val="28"/>
          <w:szCs w:val="28"/>
        </w:rPr>
        <w:t>ự luận</w:t>
      </w:r>
      <w:r w:rsidR="00E10C4E">
        <w:rPr>
          <w:sz w:val="28"/>
          <w:szCs w:val="28"/>
        </w:rPr>
        <w:t>.</w:t>
      </w:r>
    </w:p>
    <w:p w14:paraId="1D1D4F40" w14:textId="29284B15" w:rsidR="0082193E" w:rsidRDefault="0082193E" w:rsidP="00031C35">
      <w:pPr>
        <w:spacing w:before="120"/>
        <w:ind w:firstLine="567"/>
        <w:jc w:val="both"/>
        <w:rPr>
          <w:sz w:val="28"/>
          <w:szCs w:val="28"/>
        </w:rPr>
      </w:pPr>
      <w:r>
        <w:rPr>
          <w:sz w:val="28"/>
          <w:szCs w:val="28"/>
        </w:rPr>
        <w:t>3. Điểm toàn bài:</w:t>
      </w:r>
      <w:r w:rsidR="00AD0C00">
        <w:rPr>
          <w:sz w:val="28"/>
          <w:szCs w:val="28"/>
        </w:rPr>
        <w:t xml:space="preserve"> 20,0 điểm</w:t>
      </w:r>
      <w:r w:rsidR="00E10C4E">
        <w:rPr>
          <w:sz w:val="28"/>
          <w:szCs w:val="28"/>
        </w:rPr>
        <w:t>.</w:t>
      </w:r>
    </w:p>
    <w:p w14:paraId="26C8B9FF" w14:textId="07F1A53F" w:rsidR="00AD0C00" w:rsidRDefault="0082193E" w:rsidP="00031C35">
      <w:pPr>
        <w:spacing w:before="120"/>
        <w:ind w:firstLine="567"/>
        <w:jc w:val="both"/>
        <w:rPr>
          <w:bCs/>
          <w:color w:val="FF0000"/>
          <w:sz w:val="28"/>
          <w:szCs w:val="28"/>
        </w:rPr>
      </w:pPr>
      <w:r>
        <w:rPr>
          <w:sz w:val="28"/>
          <w:szCs w:val="28"/>
        </w:rPr>
        <w:t xml:space="preserve">4. </w:t>
      </w:r>
      <w:r w:rsidR="005C1CC6">
        <w:rPr>
          <w:sz w:val="28"/>
          <w:szCs w:val="28"/>
        </w:rPr>
        <w:t>Phạm vi kiến thức:</w:t>
      </w:r>
      <w:r w:rsidR="00E10C4E">
        <w:rPr>
          <w:sz w:val="28"/>
          <w:szCs w:val="28"/>
        </w:rPr>
        <w:t xml:space="preserve"> </w:t>
      </w:r>
      <w:r w:rsidR="005C1CC6" w:rsidRPr="005C1CC6">
        <w:rPr>
          <w:bCs/>
          <w:sz w:val="28"/>
          <w:szCs w:val="28"/>
        </w:rPr>
        <w:t xml:space="preserve">Nội dung kiến thức </w:t>
      </w:r>
      <w:r w:rsidR="005C1CC6">
        <w:rPr>
          <w:bCs/>
          <w:sz w:val="28"/>
          <w:szCs w:val="28"/>
        </w:rPr>
        <w:t>của</w:t>
      </w:r>
      <w:r w:rsidR="005C1CC6" w:rsidRPr="005C1CC6">
        <w:rPr>
          <w:bCs/>
          <w:sz w:val="28"/>
          <w:szCs w:val="28"/>
        </w:rPr>
        <w:t xml:space="preserve"> đề thi </w:t>
      </w:r>
      <w:r w:rsidR="005C1CC6">
        <w:rPr>
          <w:bCs/>
          <w:sz w:val="28"/>
          <w:szCs w:val="28"/>
        </w:rPr>
        <w:t>nằm trong</w:t>
      </w:r>
      <w:r w:rsidR="005C1CC6" w:rsidRPr="005C1CC6">
        <w:rPr>
          <w:bCs/>
          <w:sz w:val="28"/>
          <w:szCs w:val="28"/>
        </w:rPr>
        <w:t xml:space="preserve"> chư</w:t>
      </w:r>
      <w:r w:rsidR="005C1CC6">
        <w:rPr>
          <w:bCs/>
          <w:sz w:val="28"/>
          <w:szCs w:val="28"/>
        </w:rPr>
        <w:t>ơng trình</w:t>
      </w:r>
      <w:r w:rsidR="00AD0C00">
        <w:rPr>
          <w:bCs/>
          <w:sz w:val="28"/>
          <w:szCs w:val="28"/>
        </w:rPr>
        <w:t xml:space="preserve"> môn </w:t>
      </w:r>
      <w:r w:rsidR="0020172F">
        <w:rPr>
          <w:bCs/>
          <w:sz w:val="28"/>
          <w:szCs w:val="28"/>
        </w:rPr>
        <w:t>Ngữ văn</w:t>
      </w:r>
      <w:r w:rsidR="00AD0C00">
        <w:rPr>
          <w:bCs/>
          <w:sz w:val="28"/>
          <w:szCs w:val="28"/>
        </w:rPr>
        <w:t xml:space="preserve"> cấp</w:t>
      </w:r>
      <w:r w:rsidR="005C1CC6">
        <w:rPr>
          <w:bCs/>
          <w:sz w:val="28"/>
          <w:szCs w:val="28"/>
        </w:rPr>
        <w:t xml:space="preserve"> TH</w:t>
      </w:r>
      <w:r w:rsidR="0020172F">
        <w:rPr>
          <w:bCs/>
          <w:sz w:val="28"/>
          <w:szCs w:val="28"/>
        </w:rPr>
        <w:t>PT</w:t>
      </w:r>
      <w:r w:rsidR="00AD0C00">
        <w:rPr>
          <w:bCs/>
          <w:sz w:val="28"/>
          <w:szCs w:val="28"/>
        </w:rPr>
        <w:t xml:space="preserve"> ban hành kèm theo </w:t>
      </w:r>
      <w:r w:rsidR="00AD0C00" w:rsidRPr="00AD0C00">
        <w:rPr>
          <w:bCs/>
          <w:sz w:val="28"/>
          <w:szCs w:val="28"/>
        </w:rPr>
        <w:t>Thông tư số 32/2018/TT-BGDĐT ngày 26/12/2018 của Bộ trưởng Bộ Giáo dục và Đào tạo</w:t>
      </w:r>
      <w:r w:rsidR="005C1CC6">
        <w:rPr>
          <w:bCs/>
          <w:sz w:val="28"/>
          <w:szCs w:val="28"/>
        </w:rPr>
        <w:t xml:space="preserve">, </w:t>
      </w:r>
      <w:r w:rsidR="000655C0">
        <w:rPr>
          <w:bCs/>
          <w:sz w:val="28"/>
          <w:szCs w:val="28"/>
        </w:rPr>
        <w:t xml:space="preserve">chủ yếu </w:t>
      </w:r>
      <w:r w:rsidR="005C1CC6">
        <w:rPr>
          <w:bCs/>
          <w:sz w:val="28"/>
          <w:szCs w:val="28"/>
        </w:rPr>
        <w:t>là</w:t>
      </w:r>
      <w:r w:rsidR="001245E4">
        <w:rPr>
          <w:bCs/>
          <w:sz w:val="28"/>
          <w:szCs w:val="28"/>
        </w:rPr>
        <w:t xml:space="preserve"> </w:t>
      </w:r>
      <w:r w:rsidR="005C1CC6">
        <w:rPr>
          <w:bCs/>
          <w:sz w:val="28"/>
          <w:szCs w:val="28"/>
        </w:rPr>
        <w:t xml:space="preserve">lớp </w:t>
      </w:r>
      <w:r w:rsidR="0020172F">
        <w:rPr>
          <w:bCs/>
          <w:sz w:val="28"/>
          <w:szCs w:val="28"/>
        </w:rPr>
        <w:t>12</w:t>
      </w:r>
      <w:r w:rsidR="005C1CC6" w:rsidRPr="005C1CC6">
        <w:rPr>
          <w:bCs/>
          <w:sz w:val="28"/>
          <w:szCs w:val="28"/>
        </w:rPr>
        <w:t>, cụ thể gồm các chủ đề:</w:t>
      </w:r>
      <w:r w:rsidR="00AD0C00">
        <w:rPr>
          <w:bCs/>
          <w:sz w:val="28"/>
          <w:szCs w:val="28"/>
        </w:rPr>
        <w:t xml:space="preserve"> </w:t>
      </w:r>
    </w:p>
    <w:p w14:paraId="377EC38D" w14:textId="6778A830" w:rsidR="0026116B" w:rsidRDefault="0026116B" w:rsidP="00031C35">
      <w:pPr>
        <w:spacing w:before="120"/>
        <w:ind w:firstLine="567"/>
        <w:jc w:val="both"/>
        <w:rPr>
          <w:bCs/>
          <w:sz w:val="28"/>
          <w:szCs w:val="28"/>
        </w:rPr>
      </w:pPr>
      <w:r>
        <w:rPr>
          <w:bCs/>
          <w:sz w:val="28"/>
          <w:szCs w:val="28"/>
        </w:rPr>
        <w:t>-</w:t>
      </w:r>
      <w:r w:rsidR="00C4540C">
        <w:rPr>
          <w:bCs/>
          <w:sz w:val="28"/>
          <w:szCs w:val="28"/>
        </w:rPr>
        <w:t xml:space="preserve"> </w:t>
      </w:r>
      <w:r w:rsidR="0061395D">
        <w:rPr>
          <w:bCs/>
          <w:sz w:val="28"/>
          <w:szCs w:val="28"/>
        </w:rPr>
        <w:t>Thơ</w:t>
      </w:r>
      <w:r w:rsidR="004E48C8">
        <w:rPr>
          <w:bCs/>
          <w:sz w:val="28"/>
          <w:szCs w:val="28"/>
        </w:rPr>
        <w:t xml:space="preserve"> trữ tình hiện đại</w:t>
      </w:r>
      <w:r w:rsidR="004F5B06">
        <w:rPr>
          <w:bCs/>
          <w:sz w:val="28"/>
          <w:szCs w:val="28"/>
        </w:rPr>
        <w:t>.</w:t>
      </w:r>
    </w:p>
    <w:p w14:paraId="7CEEFD88" w14:textId="54859343" w:rsidR="0026116B" w:rsidRDefault="0026116B" w:rsidP="00031C35">
      <w:pPr>
        <w:spacing w:before="120"/>
        <w:ind w:firstLine="567"/>
        <w:jc w:val="both"/>
        <w:rPr>
          <w:bCs/>
          <w:sz w:val="28"/>
          <w:szCs w:val="28"/>
        </w:rPr>
      </w:pPr>
      <w:r>
        <w:rPr>
          <w:bCs/>
          <w:sz w:val="28"/>
          <w:szCs w:val="28"/>
        </w:rPr>
        <w:t>-</w:t>
      </w:r>
      <w:r w:rsidR="009B24AB">
        <w:rPr>
          <w:bCs/>
          <w:sz w:val="28"/>
          <w:szCs w:val="28"/>
        </w:rPr>
        <w:t xml:space="preserve"> T</w:t>
      </w:r>
      <w:r w:rsidR="00314282">
        <w:rPr>
          <w:bCs/>
          <w:sz w:val="28"/>
          <w:szCs w:val="28"/>
        </w:rPr>
        <w:t>ruyện</w:t>
      </w:r>
      <w:r w:rsidR="004A1D58">
        <w:rPr>
          <w:bCs/>
          <w:sz w:val="28"/>
          <w:szCs w:val="28"/>
        </w:rPr>
        <w:t xml:space="preserve"> và </w:t>
      </w:r>
      <w:r w:rsidR="0029070E">
        <w:rPr>
          <w:bCs/>
          <w:sz w:val="28"/>
          <w:szCs w:val="28"/>
        </w:rPr>
        <w:t>T</w:t>
      </w:r>
      <w:r w:rsidR="004A1D58">
        <w:rPr>
          <w:bCs/>
          <w:sz w:val="28"/>
          <w:szCs w:val="28"/>
        </w:rPr>
        <w:t>iểu thuyết hiện đại</w:t>
      </w:r>
      <w:r w:rsidR="004F5B06">
        <w:rPr>
          <w:bCs/>
          <w:sz w:val="28"/>
          <w:szCs w:val="28"/>
        </w:rPr>
        <w:t>.</w:t>
      </w:r>
    </w:p>
    <w:p w14:paraId="654A7992" w14:textId="236F5A04" w:rsidR="0026116B" w:rsidRDefault="0026116B" w:rsidP="00031C35">
      <w:pPr>
        <w:spacing w:before="120"/>
        <w:ind w:firstLine="567"/>
        <w:jc w:val="both"/>
        <w:rPr>
          <w:bCs/>
          <w:sz w:val="28"/>
          <w:szCs w:val="28"/>
        </w:rPr>
      </w:pPr>
      <w:r>
        <w:rPr>
          <w:bCs/>
          <w:sz w:val="28"/>
          <w:szCs w:val="28"/>
        </w:rPr>
        <w:t>-</w:t>
      </w:r>
      <w:r w:rsidR="004A1D58">
        <w:rPr>
          <w:bCs/>
          <w:sz w:val="28"/>
          <w:szCs w:val="28"/>
        </w:rPr>
        <w:t xml:space="preserve"> </w:t>
      </w:r>
      <w:r w:rsidR="0029070E">
        <w:rPr>
          <w:bCs/>
          <w:sz w:val="28"/>
          <w:szCs w:val="28"/>
        </w:rPr>
        <w:t>Hài kịch</w:t>
      </w:r>
      <w:r w:rsidR="004F5B06">
        <w:rPr>
          <w:bCs/>
          <w:sz w:val="28"/>
          <w:szCs w:val="28"/>
        </w:rPr>
        <w:t>.</w:t>
      </w:r>
    </w:p>
    <w:p w14:paraId="47260BB2" w14:textId="01DD1BC8" w:rsidR="009F58E9" w:rsidRDefault="0026116B" w:rsidP="00031C35">
      <w:pPr>
        <w:spacing w:before="120"/>
        <w:ind w:firstLine="567"/>
        <w:jc w:val="both"/>
        <w:rPr>
          <w:bCs/>
          <w:sz w:val="28"/>
          <w:szCs w:val="28"/>
        </w:rPr>
      </w:pPr>
      <w:r>
        <w:rPr>
          <w:bCs/>
          <w:sz w:val="28"/>
          <w:szCs w:val="28"/>
        </w:rPr>
        <w:t>-</w:t>
      </w:r>
      <w:r w:rsidR="0029070E">
        <w:rPr>
          <w:bCs/>
          <w:sz w:val="28"/>
          <w:szCs w:val="28"/>
        </w:rPr>
        <w:t xml:space="preserve"> Văn bản nghị luận</w:t>
      </w:r>
      <w:r w:rsidR="004F5B06">
        <w:rPr>
          <w:bCs/>
          <w:sz w:val="28"/>
          <w:szCs w:val="28"/>
        </w:rPr>
        <w:t>.</w:t>
      </w:r>
    </w:p>
    <w:p w14:paraId="6D94C235" w14:textId="71488046" w:rsidR="005C1CC6" w:rsidRPr="006D4930" w:rsidRDefault="005C1CC6" w:rsidP="00031C35">
      <w:pPr>
        <w:spacing w:before="120"/>
        <w:ind w:firstLine="567"/>
        <w:jc w:val="both"/>
        <w:rPr>
          <w:spacing w:val="-10"/>
          <w:sz w:val="28"/>
          <w:szCs w:val="28"/>
        </w:rPr>
      </w:pPr>
      <w:r w:rsidRPr="006D4930">
        <w:rPr>
          <w:spacing w:val="-10"/>
          <w:sz w:val="28"/>
          <w:szCs w:val="28"/>
        </w:rPr>
        <w:t>5. Lưu ý:</w:t>
      </w:r>
      <w:r w:rsidR="00071B12" w:rsidRPr="006D4930">
        <w:rPr>
          <w:spacing w:val="-10"/>
          <w:sz w:val="28"/>
          <w:szCs w:val="28"/>
        </w:rPr>
        <w:t xml:space="preserve"> </w:t>
      </w:r>
      <w:r w:rsidR="008F3F2A" w:rsidRPr="006D4930">
        <w:rPr>
          <w:spacing w:val="-10"/>
          <w:sz w:val="28"/>
          <w:szCs w:val="28"/>
        </w:rPr>
        <w:t>Nội dung</w:t>
      </w:r>
      <w:r w:rsidR="00071B12" w:rsidRPr="006D4930">
        <w:rPr>
          <w:spacing w:val="-10"/>
          <w:sz w:val="28"/>
          <w:szCs w:val="28"/>
        </w:rPr>
        <w:t xml:space="preserve"> ứng dụng giải quyết vấn đề thực tiễn chiếm khoảng </w:t>
      </w:r>
      <w:r w:rsidR="00EF6350">
        <w:rPr>
          <w:spacing w:val="-10"/>
          <w:sz w:val="28"/>
          <w:szCs w:val="28"/>
        </w:rPr>
        <w:t>3</w:t>
      </w:r>
      <w:r w:rsidR="00071B12" w:rsidRPr="006D4930">
        <w:rPr>
          <w:spacing w:val="-10"/>
          <w:sz w:val="28"/>
          <w:szCs w:val="28"/>
        </w:rPr>
        <w:t>,0 điểm.</w:t>
      </w:r>
    </w:p>
    <w:p w14:paraId="687A6EEA" w14:textId="6D6AB6E8" w:rsidR="005C1CC6" w:rsidRPr="003A20BF" w:rsidRDefault="00AD0C00" w:rsidP="00031C35">
      <w:pPr>
        <w:spacing w:before="120"/>
        <w:ind w:firstLine="567"/>
        <w:jc w:val="both"/>
        <w:rPr>
          <w:sz w:val="28"/>
          <w:szCs w:val="28"/>
        </w:rPr>
      </w:pPr>
      <w:r>
        <w:rPr>
          <w:sz w:val="28"/>
          <w:szCs w:val="28"/>
        </w:rPr>
        <w:t xml:space="preserve">6. Cấp độ nhận thức: </w:t>
      </w:r>
      <w:r w:rsidR="005C1CC6" w:rsidRPr="003A20BF">
        <w:rPr>
          <w:sz w:val="28"/>
          <w:szCs w:val="28"/>
        </w:rPr>
        <w:t>Thông hiểu</w:t>
      </w:r>
      <w:r>
        <w:rPr>
          <w:sz w:val="28"/>
          <w:szCs w:val="28"/>
        </w:rPr>
        <w:t xml:space="preserve"> khoảng </w:t>
      </w:r>
      <w:r w:rsidR="00D77E84">
        <w:rPr>
          <w:sz w:val="28"/>
          <w:szCs w:val="28"/>
          <w:lang w:val="vi-VN"/>
        </w:rPr>
        <w:t>4</w:t>
      </w:r>
      <w:r>
        <w:rPr>
          <w:sz w:val="28"/>
          <w:szCs w:val="28"/>
        </w:rPr>
        <w:t xml:space="preserve">0%; </w:t>
      </w:r>
      <w:r w:rsidR="005C1CC6" w:rsidRPr="003A20BF">
        <w:rPr>
          <w:sz w:val="28"/>
          <w:szCs w:val="28"/>
        </w:rPr>
        <w:t>Vận dụng</w:t>
      </w:r>
      <w:r>
        <w:rPr>
          <w:sz w:val="28"/>
          <w:szCs w:val="28"/>
        </w:rPr>
        <w:t xml:space="preserve"> khoảng </w:t>
      </w:r>
      <w:r w:rsidR="001C3A7C">
        <w:rPr>
          <w:sz w:val="28"/>
          <w:szCs w:val="28"/>
          <w:lang w:val="vi-VN"/>
        </w:rPr>
        <w:t>4</w:t>
      </w:r>
      <w:r>
        <w:rPr>
          <w:sz w:val="28"/>
          <w:szCs w:val="28"/>
        </w:rPr>
        <w:t xml:space="preserve">0%; </w:t>
      </w:r>
      <w:r w:rsidR="005C1CC6" w:rsidRPr="003A20BF">
        <w:rPr>
          <w:sz w:val="28"/>
          <w:szCs w:val="28"/>
        </w:rPr>
        <w:t xml:space="preserve">Vận dụng cao khoảng </w:t>
      </w:r>
      <w:r w:rsidR="00D77E84">
        <w:rPr>
          <w:sz w:val="28"/>
          <w:szCs w:val="28"/>
          <w:lang w:val="vi-VN"/>
        </w:rPr>
        <w:t>2</w:t>
      </w:r>
      <w:r w:rsidR="005C1CC6" w:rsidRPr="003A20BF">
        <w:rPr>
          <w:sz w:val="28"/>
          <w:szCs w:val="28"/>
        </w:rPr>
        <w:t>0%.</w:t>
      </w:r>
    </w:p>
    <w:p w14:paraId="5107C5B2" w14:textId="2404265C" w:rsidR="005C1CC6" w:rsidRPr="00AD0C00" w:rsidRDefault="00AD0C00" w:rsidP="00031C35">
      <w:pPr>
        <w:spacing w:before="120" w:after="120"/>
        <w:ind w:firstLine="567"/>
        <w:jc w:val="both"/>
        <w:rPr>
          <w:b/>
          <w:sz w:val="28"/>
          <w:szCs w:val="28"/>
        </w:rPr>
      </w:pPr>
      <w:r w:rsidRPr="00AD0C00">
        <w:rPr>
          <w:b/>
          <w:sz w:val="28"/>
          <w:szCs w:val="28"/>
        </w:rPr>
        <w:t>II. Cấu trúc đề thi</w:t>
      </w:r>
    </w:p>
    <w:tbl>
      <w:tblPr>
        <w:tblW w:w="95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4"/>
        <w:gridCol w:w="932"/>
        <w:gridCol w:w="6662"/>
        <w:gridCol w:w="1218"/>
      </w:tblGrid>
      <w:tr w:rsidR="00AD0C00" w:rsidRPr="00AD0C00" w14:paraId="1EDFCDCE" w14:textId="77777777" w:rsidTr="00B97DF7">
        <w:trPr>
          <w:trHeight w:val="485"/>
          <w:tblHeader/>
          <w:jc w:val="center"/>
        </w:trPr>
        <w:tc>
          <w:tcPr>
            <w:tcW w:w="714" w:type="dxa"/>
            <w:vAlign w:val="center"/>
          </w:tcPr>
          <w:p w14:paraId="3AFB40EA" w14:textId="3211F306" w:rsidR="00AD0C00" w:rsidRPr="00E90599" w:rsidRDefault="00AD0C00" w:rsidP="00031C35">
            <w:pPr>
              <w:widowControl w:val="0"/>
              <w:spacing w:before="120"/>
              <w:contextualSpacing/>
              <w:jc w:val="center"/>
              <w:rPr>
                <w:b/>
                <w:szCs w:val="28"/>
              </w:rPr>
            </w:pPr>
            <w:r w:rsidRPr="00E90599">
              <w:rPr>
                <w:b/>
                <w:sz w:val="28"/>
                <w:szCs w:val="28"/>
              </w:rPr>
              <w:t>TT</w:t>
            </w:r>
          </w:p>
        </w:tc>
        <w:tc>
          <w:tcPr>
            <w:tcW w:w="7594" w:type="dxa"/>
            <w:gridSpan w:val="2"/>
          </w:tcPr>
          <w:p w14:paraId="53F62F44" w14:textId="79F99D18" w:rsidR="00AD0C00" w:rsidRPr="00E90599" w:rsidRDefault="00AD0C00" w:rsidP="00031C35">
            <w:pPr>
              <w:widowControl w:val="0"/>
              <w:spacing w:before="120"/>
              <w:contextualSpacing/>
              <w:jc w:val="center"/>
              <w:rPr>
                <w:b/>
                <w:szCs w:val="28"/>
              </w:rPr>
            </w:pPr>
            <w:r w:rsidRPr="00E90599">
              <w:rPr>
                <w:b/>
                <w:sz w:val="28"/>
                <w:szCs w:val="28"/>
              </w:rPr>
              <w:t>Phần - Nội dung</w:t>
            </w:r>
          </w:p>
        </w:tc>
        <w:tc>
          <w:tcPr>
            <w:tcW w:w="1218" w:type="dxa"/>
            <w:vAlign w:val="center"/>
          </w:tcPr>
          <w:p w14:paraId="268030E0" w14:textId="77777777" w:rsidR="00AD0C00" w:rsidRPr="00E90599" w:rsidRDefault="00AD0C00" w:rsidP="00031C35">
            <w:pPr>
              <w:widowControl w:val="0"/>
              <w:spacing w:before="120"/>
              <w:contextualSpacing/>
              <w:jc w:val="center"/>
              <w:rPr>
                <w:b/>
                <w:szCs w:val="28"/>
              </w:rPr>
            </w:pPr>
            <w:r w:rsidRPr="00E90599">
              <w:rPr>
                <w:b/>
                <w:sz w:val="28"/>
                <w:szCs w:val="28"/>
              </w:rPr>
              <w:t>Điểm</w:t>
            </w:r>
          </w:p>
        </w:tc>
      </w:tr>
      <w:tr w:rsidR="00AD0C00" w:rsidRPr="00AD0C00" w14:paraId="39DCC50B" w14:textId="77777777" w:rsidTr="00C36D52">
        <w:trPr>
          <w:trHeight w:val="507"/>
          <w:jc w:val="center"/>
        </w:trPr>
        <w:tc>
          <w:tcPr>
            <w:tcW w:w="714" w:type="dxa"/>
            <w:tcBorders>
              <w:bottom w:val="single" w:sz="4" w:space="0" w:color="auto"/>
            </w:tcBorders>
            <w:vAlign w:val="center"/>
          </w:tcPr>
          <w:p w14:paraId="0AE715CE" w14:textId="77777777" w:rsidR="00AD0C00" w:rsidRPr="00E90599" w:rsidRDefault="00AD0C00" w:rsidP="006270FE">
            <w:pPr>
              <w:widowControl w:val="0"/>
              <w:spacing w:before="120" w:after="120"/>
              <w:contextualSpacing/>
              <w:jc w:val="center"/>
              <w:rPr>
                <w:szCs w:val="28"/>
              </w:rPr>
            </w:pPr>
            <w:r w:rsidRPr="00E90599">
              <w:rPr>
                <w:sz w:val="28"/>
                <w:szCs w:val="28"/>
              </w:rPr>
              <w:t>1</w:t>
            </w:r>
          </w:p>
        </w:tc>
        <w:tc>
          <w:tcPr>
            <w:tcW w:w="7594" w:type="dxa"/>
            <w:gridSpan w:val="2"/>
            <w:tcBorders>
              <w:bottom w:val="single" w:sz="4" w:space="0" w:color="auto"/>
            </w:tcBorders>
            <w:vAlign w:val="center"/>
          </w:tcPr>
          <w:p w14:paraId="6E32D08C" w14:textId="7E80CAA5" w:rsidR="00AD0C00" w:rsidRPr="00E90599" w:rsidRDefault="007907B9" w:rsidP="006270FE">
            <w:pPr>
              <w:spacing w:before="120" w:after="120"/>
              <w:jc w:val="both"/>
              <w:rPr>
                <w:bCs/>
                <w:szCs w:val="28"/>
              </w:rPr>
            </w:pPr>
            <w:r w:rsidRPr="00E90599">
              <w:rPr>
                <w:bCs/>
                <w:sz w:val="28"/>
                <w:szCs w:val="28"/>
              </w:rPr>
              <w:t>Đọc hiểu</w:t>
            </w:r>
          </w:p>
        </w:tc>
        <w:tc>
          <w:tcPr>
            <w:tcW w:w="1218" w:type="dxa"/>
            <w:tcBorders>
              <w:bottom w:val="single" w:sz="4" w:space="0" w:color="auto"/>
            </w:tcBorders>
            <w:vAlign w:val="center"/>
          </w:tcPr>
          <w:p w14:paraId="2E7782AC" w14:textId="0E2A5168" w:rsidR="00AD0C00" w:rsidRPr="00E90599" w:rsidRDefault="007907B9" w:rsidP="006270FE">
            <w:pPr>
              <w:widowControl w:val="0"/>
              <w:spacing w:before="120" w:after="120"/>
              <w:contextualSpacing/>
              <w:jc w:val="center"/>
              <w:rPr>
                <w:szCs w:val="28"/>
              </w:rPr>
            </w:pPr>
            <w:r w:rsidRPr="00E90599">
              <w:rPr>
                <w:sz w:val="28"/>
                <w:szCs w:val="28"/>
              </w:rPr>
              <w:t>6,0</w:t>
            </w:r>
          </w:p>
        </w:tc>
      </w:tr>
      <w:tr w:rsidR="004C57CC" w:rsidRPr="00AD0C00" w14:paraId="1383948E" w14:textId="77777777" w:rsidTr="00C36D52">
        <w:trPr>
          <w:trHeight w:val="417"/>
          <w:jc w:val="center"/>
        </w:trPr>
        <w:tc>
          <w:tcPr>
            <w:tcW w:w="714" w:type="dxa"/>
            <w:vMerge w:val="restart"/>
            <w:tcBorders>
              <w:top w:val="single" w:sz="4" w:space="0" w:color="auto"/>
              <w:bottom w:val="single" w:sz="4" w:space="0" w:color="000000"/>
            </w:tcBorders>
            <w:vAlign w:val="center"/>
          </w:tcPr>
          <w:p w14:paraId="6580188D" w14:textId="77777777" w:rsidR="004C57CC" w:rsidRPr="00E90599" w:rsidRDefault="004C57CC" w:rsidP="006270FE">
            <w:pPr>
              <w:widowControl w:val="0"/>
              <w:spacing w:before="120" w:after="120"/>
              <w:contextualSpacing/>
              <w:jc w:val="center"/>
              <w:rPr>
                <w:szCs w:val="28"/>
              </w:rPr>
            </w:pPr>
            <w:r w:rsidRPr="00E90599">
              <w:rPr>
                <w:sz w:val="28"/>
                <w:szCs w:val="28"/>
              </w:rPr>
              <w:t>2</w:t>
            </w:r>
          </w:p>
        </w:tc>
        <w:tc>
          <w:tcPr>
            <w:tcW w:w="932" w:type="dxa"/>
            <w:vMerge w:val="restart"/>
            <w:tcBorders>
              <w:top w:val="single" w:sz="4" w:space="0" w:color="auto"/>
              <w:bottom w:val="single" w:sz="4" w:space="0" w:color="000000"/>
              <w:right w:val="single" w:sz="4" w:space="0" w:color="auto"/>
            </w:tcBorders>
            <w:vAlign w:val="center"/>
          </w:tcPr>
          <w:p w14:paraId="046D8C2A" w14:textId="11BBF1EA" w:rsidR="004C57CC" w:rsidRPr="00E90599" w:rsidRDefault="004C57CC" w:rsidP="006270FE">
            <w:pPr>
              <w:spacing w:before="120" w:after="120"/>
              <w:rPr>
                <w:szCs w:val="28"/>
              </w:rPr>
            </w:pPr>
            <w:r w:rsidRPr="00E90599">
              <w:rPr>
                <w:sz w:val="28"/>
                <w:szCs w:val="28"/>
              </w:rPr>
              <w:t>Viết</w:t>
            </w:r>
          </w:p>
        </w:tc>
        <w:tc>
          <w:tcPr>
            <w:tcW w:w="6662" w:type="dxa"/>
            <w:tcBorders>
              <w:top w:val="single" w:sz="4" w:space="0" w:color="auto"/>
              <w:left w:val="single" w:sz="4" w:space="0" w:color="auto"/>
              <w:bottom w:val="single" w:sz="4" w:space="0" w:color="000000"/>
            </w:tcBorders>
            <w:vAlign w:val="center"/>
          </w:tcPr>
          <w:p w14:paraId="0CD5ADEA" w14:textId="4CCF116B" w:rsidR="004C57CC" w:rsidRPr="00E90599" w:rsidRDefault="004C57CC" w:rsidP="006270FE">
            <w:pPr>
              <w:spacing w:before="120" w:after="120"/>
              <w:rPr>
                <w:szCs w:val="28"/>
              </w:rPr>
            </w:pPr>
            <w:r w:rsidRPr="00E90599">
              <w:rPr>
                <w:sz w:val="28"/>
                <w:szCs w:val="28"/>
              </w:rPr>
              <w:t>Đoạn văn Nghị luận xã hội/Nghị luận văn học (4,0 điểm)</w:t>
            </w:r>
          </w:p>
        </w:tc>
        <w:tc>
          <w:tcPr>
            <w:tcW w:w="1218" w:type="dxa"/>
            <w:vMerge w:val="restart"/>
            <w:tcBorders>
              <w:top w:val="single" w:sz="4" w:space="0" w:color="auto"/>
            </w:tcBorders>
            <w:vAlign w:val="center"/>
          </w:tcPr>
          <w:p w14:paraId="79A6EA9D" w14:textId="352F9C16" w:rsidR="004C57CC" w:rsidRPr="00E90599" w:rsidRDefault="004C57CC" w:rsidP="006270FE">
            <w:pPr>
              <w:widowControl w:val="0"/>
              <w:spacing w:before="120" w:after="120"/>
              <w:contextualSpacing/>
              <w:jc w:val="center"/>
              <w:rPr>
                <w:szCs w:val="28"/>
              </w:rPr>
            </w:pPr>
            <w:r w:rsidRPr="00E90599">
              <w:rPr>
                <w:sz w:val="28"/>
                <w:szCs w:val="28"/>
              </w:rPr>
              <w:t>14,0</w:t>
            </w:r>
          </w:p>
        </w:tc>
      </w:tr>
      <w:tr w:rsidR="004C57CC" w:rsidRPr="00AD0C00" w14:paraId="628603B4" w14:textId="77777777" w:rsidTr="00C36D52">
        <w:trPr>
          <w:trHeight w:val="357"/>
          <w:jc w:val="center"/>
        </w:trPr>
        <w:tc>
          <w:tcPr>
            <w:tcW w:w="714" w:type="dxa"/>
            <w:vMerge/>
            <w:vAlign w:val="center"/>
          </w:tcPr>
          <w:p w14:paraId="371494BC" w14:textId="2C4C87A0" w:rsidR="004C57CC" w:rsidRPr="00AD0C00" w:rsidRDefault="004C57CC" w:rsidP="006270FE">
            <w:pPr>
              <w:widowControl w:val="0"/>
              <w:spacing w:before="120" w:after="120"/>
              <w:contextualSpacing/>
              <w:jc w:val="center"/>
              <w:rPr>
                <w:szCs w:val="28"/>
              </w:rPr>
            </w:pPr>
          </w:p>
        </w:tc>
        <w:tc>
          <w:tcPr>
            <w:tcW w:w="932" w:type="dxa"/>
            <w:vMerge/>
            <w:tcBorders>
              <w:right w:val="single" w:sz="4" w:space="0" w:color="auto"/>
            </w:tcBorders>
            <w:vAlign w:val="center"/>
          </w:tcPr>
          <w:p w14:paraId="421E82FA" w14:textId="7C71DE57" w:rsidR="004C57CC" w:rsidRPr="00AD0C00" w:rsidRDefault="004C57CC" w:rsidP="006270FE">
            <w:pPr>
              <w:spacing w:before="120" w:after="120"/>
              <w:jc w:val="both"/>
              <w:rPr>
                <w:szCs w:val="28"/>
              </w:rPr>
            </w:pPr>
          </w:p>
        </w:tc>
        <w:tc>
          <w:tcPr>
            <w:tcW w:w="6662" w:type="dxa"/>
            <w:tcBorders>
              <w:top w:val="single" w:sz="4" w:space="0" w:color="auto"/>
              <w:left w:val="single" w:sz="4" w:space="0" w:color="auto"/>
            </w:tcBorders>
            <w:vAlign w:val="center"/>
          </w:tcPr>
          <w:p w14:paraId="6A9479C8" w14:textId="1F2A180D" w:rsidR="004C57CC" w:rsidRPr="00E90599" w:rsidRDefault="004C57CC" w:rsidP="006270FE">
            <w:pPr>
              <w:spacing w:before="120" w:after="120"/>
              <w:jc w:val="both"/>
              <w:rPr>
                <w:szCs w:val="28"/>
              </w:rPr>
            </w:pPr>
            <w:r w:rsidRPr="00E90599">
              <w:rPr>
                <w:sz w:val="28"/>
                <w:szCs w:val="28"/>
              </w:rPr>
              <w:t>Bài văn Nghị luận xã hội/Nghị luận văn học (10,</w:t>
            </w:r>
            <w:r w:rsidR="00BA2A33" w:rsidRPr="00E90599">
              <w:rPr>
                <w:sz w:val="28"/>
                <w:szCs w:val="28"/>
              </w:rPr>
              <w:t>0 điểm</w:t>
            </w:r>
            <w:r w:rsidRPr="00E90599">
              <w:rPr>
                <w:sz w:val="28"/>
                <w:szCs w:val="28"/>
              </w:rPr>
              <w:t>)</w:t>
            </w:r>
          </w:p>
        </w:tc>
        <w:tc>
          <w:tcPr>
            <w:tcW w:w="1218" w:type="dxa"/>
            <w:vMerge/>
            <w:vAlign w:val="center"/>
          </w:tcPr>
          <w:p w14:paraId="27938C9C" w14:textId="4457779C" w:rsidR="004C57CC" w:rsidRPr="00AD0C00" w:rsidRDefault="004C57CC" w:rsidP="006270FE">
            <w:pPr>
              <w:widowControl w:val="0"/>
              <w:spacing w:before="120" w:after="120"/>
              <w:contextualSpacing/>
              <w:jc w:val="center"/>
              <w:rPr>
                <w:szCs w:val="28"/>
              </w:rPr>
            </w:pPr>
          </w:p>
        </w:tc>
      </w:tr>
    </w:tbl>
    <w:p w14:paraId="0DE542B1" w14:textId="79705923" w:rsidR="000E7D13" w:rsidRPr="00EF6350" w:rsidRDefault="00B9030D" w:rsidP="00031C35">
      <w:pPr>
        <w:spacing w:before="120"/>
        <w:ind w:firstLine="567"/>
        <w:jc w:val="both"/>
        <w:rPr>
          <w:sz w:val="28"/>
          <w:szCs w:val="28"/>
        </w:rPr>
      </w:pPr>
      <w:r w:rsidRPr="00B8406D">
        <w:rPr>
          <w:i/>
          <w:iCs/>
          <w:sz w:val="28"/>
          <w:szCs w:val="28"/>
        </w:rPr>
        <w:t>Ghi chú</w:t>
      </w:r>
      <w:r w:rsidR="000E7D13" w:rsidRPr="00EF6350">
        <w:rPr>
          <w:sz w:val="28"/>
          <w:szCs w:val="28"/>
        </w:rPr>
        <w:t xml:space="preserve">: Câu viết đoạn/bài nghị luận xã hội có thể kết nối với văn bản phần Đọc hiểu hoặc câu hỏi độc lập không liên quan đến văn bản phần Đọc hiểu. Sử dụng ngữ liệu ngoài sách giáo khoa nhưng cần </w:t>
      </w:r>
      <w:r w:rsidR="00350EC2" w:rsidRPr="00EF6350">
        <w:rPr>
          <w:sz w:val="28"/>
          <w:szCs w:val="28"/>
        </w:rPr>
        <w:t xml:space="preserve">đảm bảo đúng yêu cầu cần đạt </w:t>
      </w:r>
      <w:r w:rsidR="002C043C" w:rsidRPr="00EF6350">
        <w:rPr>
          <w:sz w:val="28"/>
          <w:szCs w:val="28"/>
        </w:rPr>
        <w:t xml:space="preserve">và </w:t>
      </w:r>
      <w:r w:rsidR="002C043C" w:rsidRPr="00EF6350">
        <w:rPr>
          <w:color w:val="222222"/>
          <w:sz w:val="28"/>
          <w:szCs w:val="28"/>
        </w:rPr>
        <w:t>định hướng về các kiểu văn bản</w:t>
      </w:r>
      <w:r w:rsidR="00765B56" w:rsidRPr="00EF6350">
        <w:rPr>
          <w:color w:val="222222"/>
          <w:sz w:val="28"/>
          <w:szCs w:val="28"/>
        </w:rPr>
        <w:t>,</w:t>
      </w:r>
      <w:r w:rsidR="002C043C" w:rsidRPr="00EF6350">
        <w:rPr>
          <w:color w:val="222222"/>
          <w:sz w:val="28"/>
          <w:szCs w:val="28"/>
        </w:rPr>
        <w:t xml:space="preserve"> thể loại được quy đ</w:t>
      </w:r>
      <w:r w:rsidR="00765B56" w:rsidRPr="00EF6350">
        <w:rPr>
          <w:color w:val="222222"/>
          <w:sz w:val="28"/>
          <w:szCs w:val="28"/>
        </w:rPr>
        <w:t>ị</w:t>
      </w:r>
      <w:r w:rsidR="002C043C" w:rsidRPr="00EF6350">
        <w:rPr>
          <w:color w:val="222222"/>
          <w:sz w:val="28"/>
          <w:szCs w:val="28"/>
        </w:rPr>
        <w:t xml:space="preserve">nh trong </w:t>
      </w:r>
      <w:r w:rsidR="00350EC2" w:rsidRPr="00EF6350">
        <w:rPr>
          <w:sz w:val="28"/>
          <w:szCs w:val="28"/>
        </w:rPr>
        <w:t>Chương trình GDPT 20</w:t>
      </w:r>
      <w:r w:rsidR="00812177" w:rsidRPr="00EF6350">
        <w:rPr>
          <w:sz w:val="28"/>
          <w:szCs w:val="28"/>
        </w:rPr>
        <w:t>1</w:t>
      </w:r>
      <w:r w:rsidR="00350EC2" w:rsidRPr="00EF6350">
        <w:rPr>
          <w:sz w:val="28"/>
          <w:szCs w:val="28"/>
        </w:rPr>
        <w:t>8</w:t>
      </w:r>
      <w:r w:rsidR="00E9132E" w:rsidRPr="00EF6350">
        <w:rPr>
          <w:sz w:val="28"/>
          <w:szCs w:val="28"/>
        </w:rPr>
        <w:t>.</w:t>
      </w:r>
    </w:p>
    <w:p w14:paraId="1F8F93DC" w14:textId="48D7443C" w:rsidR="00E9654A" w:rsidRPr="00884E83" w:rsidRDefault="00747FDE" w:rsidP="00E9654A">
      <w:pPr>
        <w:spacing w:line="276" w:lineRule="auto"/>
        <w:jc w:val="center"/>
        <w:rPr>
          <w:b/>
          <w:bCs/>
          <w:i/>
          <w:sz w:val="28"/>
          <w:szCs w:val="28"/>
        </w:rPr>
      </w:pPr>
      <w:r>
        <w:rPr>
          <w:b/>
          <w:bCs/>
          <w:sz w:val="28"/>
          <w:szCs w:val="28"/>
        </w:rPr>
        <w:t>--</w:t>
      </w:r>
      <w:r w:rsidR="00884E83" w:rsidRPr="00884E83">
        <w:rPr>
          <w:b/>
          <w:bCs/>
          <w:sz w:val="28"/>
          <w:szCs w:val="28"/>
        </w:rPr>
        <w:t>-----Hết----</w:t>
      </w:r>
      <w:r>
        <w:rPr>
          <w:b/>
          <w:bCs/>
          <w:sz w:val="28"/>
          <w:szCs w:val="28"/>
        </w:rPr>
        <w:t>---</w:t>
      </w:r>
    </w:p>
    <w:sectPr w:rsidR="00E9654A" w:rsidRPr="00884E83" w:rsidSect="00293B4C">
      <w:pgSz w:w="11907" w:h="16840" w:code="9"/>
      <w:pgMar w:top="1134" w:right="992"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5B3054"/>
    <w:multiLevelType w:val="hybridMultilevel"/>
    <w:tmpl w:val="3CC0F13C"/>
    <w:lvl w:ilvl="0" w:tplc="2B7A2B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4952EB"/>
    <w:multiLevelType w:val="hybridMultilevel"/>
    <w:tmpl w:val="496E6924"/>
    <w:lvl w:ilvl="0" w:tplc="3C24A8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F41E35"/>
    <w:multiLevelType w:val="hybridMultilevel"/>
    <w:tmpl w:val="00000000"/>
    <w:lvl w:ilvl="0" w:tplc="FFFFFFFF">
      <w:start w:val="4"/>
      <w:numFmt w:val="bullet"/>
      <w:lvlText w:val="-"/>
      <w:lvlJc w:val="left"/>
      <w:pPr>
        <w:ind w:left="1287" w:hanging="360"/>
      </w:pPr>
      <w:rPr>
        <w:rFonts w:ascii="Times New Roman" w:eastAsia="Times New Roman" w:hAnsi="Times New Roman" w:cs="Times New Roman"/>
        <w:b/>
      </w:rPr>
    </w:lvl>
    <w:lvl w:ilvl="1" w:tplc="FFFFFFFF">
      <w:start w:val="1"/>
      <w:numFmt w:val="bullet"/>
      <w:lvlText w:val="o"/>
      <w:lvlJc w:val="left"/>
      <w:pPr>
        <w:ind w:left="2007" w:hanging="360"/>
      </w:pPr>
      <w:rPr>
        <w:rFonts w:ascii="Courier New" w:hAnsi="Courier New" w:cs="Courier New"/>
      </w:rPr>
    </w:lvl>
    <w:lvl w:ilvl="2" w:tplc="FFFFFFFF">
      <w:start w:val="1"/>
      <w:numFmt w:val="bullet"/>
      <w:lvlText w:val=""/>
      <w:lvlJc w:val="left"/>
      <w:pPr>
        <w:ind w:left="2727" w:hanging="360"/>
      </w:pPr>
      <w:rPr>
        <w:rFonts w:ascii="Wingdings" w:hAnsi="Wingdings"/>
      </w:rPr>
    </w:lvl>
    <w:lvl w:ilvl="3" w:tplc="FFFFFFFF">
      <w:start w:val="1"/>
      <w:numFmt w:val="bullet"/>
      <w:lvlText w:val=""/>
      <w:lvlJc w:val="left"/>
      <w:pPr>
        <w:ind w:left="3447" w:hanging="360"/>
      </w:pPr>
      <w:rPr>
        <w:rFonts w:ascii="Symbol" w:hAnsi="Symbol"/>
      </w:rPr>
    </w:lvl>
    <w:lvl w:ilvl="4" w:tplc="FFFFFFFF">
      <w:start w:val="1"/>
      <w:numFmt w:val="bullet"/>
      <w:lvlText w:val="o"/>
      <w:lvlJc w:val="left"/>
      <w:pPr>
        <w:ind w:left="4167" w:hanging="360"/>
      </w:pPr>
      <w:rPr>
        <w:rFonts w:ascii="Courier New" w:hAnsi="Courier New" w:cs="Courier New"/>
      </w:rPr>
    </w:lvl>
    <w:lvl w:ilvl="5" w:tplc="FFFFFFFF">
      <w:start w:val="1"/>
      <w:numFmt w:val="bullet"/>
      <w:lvlText w:val=""/>
      <w:lvlJc w:val="left"/>
      <w:pPr>
        <w:ind w:left="4887" w:hanging="360"/>
      </w:pPr>
      <w:rPr>
        <w:rFonts w:ascii="Wingdings" w:hAnsi="Wingdings"/>
      </w:rPr>
    </w:lvl>
    <w:lvl w:ilvl="6" w:tplc="FFFFFFFF">
      <w:start w:val="1"/>
      <w:numFmt w:val="bullet"/>
      <w:lvlText w:val=""/>
      <w:lvlJc w:val="left"/>
      <w:pPr>
        <w:ind w:left="5607" w:hanging="360"/>
      </w:pPr>
      <w:rPr>
        <w:rFonts w:ascii="Symbol" w:hAnsi="Symbol"/>
      </w:rPr>
    </w:lvl>
    <w:lvl w:ilvl="7" w:tplc="FFFFFFFF">
      <w:start w:val="1"/>
      <w:numFmt w:val="bullet"/>
      <w:lvlText w:val="o"/>
      <w:lvlJc w:val="left"/>
      <w:pPr>
        <w:ind w:left="6327" w:hanging="360"/>
      </w:pPr>
      <w:rPr>
        <w:rFonts w:ascii="Courier New" w:hAnsi="Courier New" w:cs="Courier New"/>
      </w:rPr>
    </w:lvl>
    <w:lvl w:ilvl="8" w:tplc="FFFFFFFF">
      <w:start w:val="1"/>
      <w:numFmt w:val="bullet"/>
      <w:lvlText w:val=""/>
      <w:lvlJc w:val="left"/>
      <w:pPr>
        <w:ind w:left="7047" w:hanging="360"/>
      </w:pPr>
      <w:rPr>
        <w:rFonts w:ascii="Wingdings" w:hAnsi="Wingdings"/>
      </w:rPr>
    </w:lvl>
  </w:abstractNum>
  <w:abstractNum w:abstractNumId="3" w15:restartNumberingAfterBreak="0">
    <w:nsid w:val="7367774B"/>
    <w:multiLevelType w:val="hybridMultilevel"/>
    <w:tmpl w:val="037C04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00226"/>
    <w:rsid w:val="00031C35"/>
    <w:rsid w:val="00060EC1"/>
    <w:rsid w:val="000655C0"/>
    <w:rsid w:val="00071B12"/>
    <w:rsid w:val="000953CF"/>
    <w:rsid w:val="000A584E"/>
    <w:rsid w:val="000B7B92"/>
    <w:rsid w:val="000C7D7E"/>
    <w:rsid w:val="000D4135"/>
    <w:rsid w:val="000D6204"/>
    <w:rsid w:val="000E7D13"/>
    <w:rsid w:val="000F5FC4"/>
    <w:rsid w:val="00102C72"/>
    <w:rsid w:val="00104073"/>
    <w:rsid w:val="00114F86"/>
    <w:rsid w:val="001245E4"/>
    <w:rsid w:val="0015469E"/>
    <w:rsid w:val="00164348"/>
    <w:rsid w:val="00164674"/>
    <w:rsid w:val="001663B3"/>
    <w:rsid w:val="001C3A7C"/>
    <w:rsid w:val="001E592C"/>
    <w:rsid w:val="001F609C"/>
    <w:rsid w:val="0020172F"/>
    <w:rsid w:val="00244322"/>
    <w:rsid w:val="0026116B"/>
    <w:rsid w:val="002662AF"/>
    <w:rsid w:val="0029070E"/>
    <w:rsid w:val="00293B4C"/>
    <w:rsid w:val="002C043C"/>
    <w:rsid w:val="002C705B"/>
    <w:rsid w:val="002D28BA"/>
    <w:rsid w:val="00314282"/>
    <w:rsid w:val="00345B71"/>
    <w:rsid w:val="00350EC2"/>
    <w:rsid w:val="00353D09"/>
    <w:rsid w:val="00362954"/>
    <w:rsid w:val="003A20BF"/>
    <w:rsid w:val="003F406E"/>
    <w:rsid w:val="004326CB"/>
    <w:rsid w:val="00434A46"/>
    <w:rsid w:val="00471774"/>
    <w:rsid w:val="00483544"/>
    <w:rsid w:val="004A1D58"/>
    <w:rsid w:val="004C57CC"/>
    <w:rsid w:val="004E48C8"/>
    <w:rsid w:val="004F0661"/>
    <w:rsid w:val="004F3D97"/>
    <w:rsid w:val="004F5B06"/>
    <w:rsid w:val="0050570A"/>
    <w:rsid w:val="0057344F"/>
    <w:rsid w:val="00590005"/>
    <w:rsid w:val="005B2814"/>
    <w:rsid w:val="005C1CC6"/>
    <w:rsid w:val="005E5099"/>
    <w:rsid w:val="0061395D"/>
    <w:rsid w:val="006270FE"/>
    <w:rsid w:val="0064508C"/>
    <w:rsid w:val="00663B5E"/>
    <w:rsid w:val="0066787D"/>
    <w:rsid w:val="00692F82"/>
    <w:rsid w:val="006A2ADC"/>
    <w:rsid w:val="006A710A"/>
    <w:rsid w:val="006B460E"/>
    <w:rsid w:val="006D4930"/>
    <w:rsid w:val="00700226"/>
    <w:rsid w:val="007060A6"/>
    <w:rsid w:val="007228AF"/>
    <w:rsid w:val="00740BD7"/>
    <w:rsid w:val="00747FDE"/>
    <w:rsid w:val="00765B56"/>
    <w:rsid w:val="007907B9"/>
    <w:rsid w:val="00797D39"/>
    <w:rsid w:val="007C7D35"/>
    <w:rsid w:val="0080707E"/>
    <w:rsid w:val="00812177"/>
    <w:rsid w:val="008156D0"/>
    <w:rsid w:val="0082193E"/>
    <w:rsid w:val="008243FC"/>
    <w:rsid w:val="008372B6"/>
    <w:rsid w:val="00884E83"/>
    <w:rsid w:val="008B4EA2"/>
    <w:rsid w:val="008C188C"/>
    <w:rsid w:val="008F3F2A"/>
    <w:rsid w:val="00920123"/>
    <w:rsid w:val="00960489"/>
    <w:rsid w:val="00963068"/>
    <w:rsid w:val="0098194E"/>
    <w:rsid w:val="009870BA"/>
    <w:rsid w:val="00996980"/>
    <w:rsid w:val="009B24AB"/>
    <w:rsid w:val="009F2E28"/>
    <w:rsid w:val="009F58E9"/>
    <w:rsid w:val="00A61B56"/>
    <w:rsid w:val="00AB0058"/>
    <w:rsid w:val="00AB4A61"/>
    <w:rsid w:val="00AB6041"/>
    <w:rsid w:val="00AD0C00"/>
    <w:rsid w:val="00AE1CB0"/>
    <w:rsid w:val="00B138F9"/>
    <w:rsid w:val="00B1657D"/>
    <w:rsid w:val="00B251AD"/>
    <w:rsid w:val="00B41653"/>
    <w:rsid w:val="00B7038D"/>
    <w:rsid w:val="00B8315B"/>
    <w:rsid w:val="00B8406D"/>
    <w:rsid w:val="00B90289"/>
    <w:rsid w:val="00B9030D"/>
    <w:rsid w:val="00B9485F"/>
    <w:rsid w:val="00B97DF7"/>
    <w:rsid w:val="00BA2A33"/>
    <w:rsid w:val="00BE4EA1"/>
    <w:rsid w:val="00BF21E3"/>
    <w:rsid w:val="00C229CE"/>
    <w:rsid w:val="00C36D52"/>
    <w:rsid w:val="00C4540C"/>
    <w:rsid w:val="00C5158C"/>
    <w:rsid w:val="00C74E7B"/>
    <w:rsid w:val="00CA3F93"/>
    <w:rsid w:val="00CB062B"/>
    <w:rsid w:val="00CE7CCB"/>
    <w:rsid w:val="00D3191E"/>
    <w:rsid w:val="00D44678"/>
    <w:rsid w:val="00D47AA0"/>
    <w:rsid w:val="00D77E84"/>
    <w:rsid w:val="00D82F7F"/>
    <w:rsid w:val="00DF60A1"/>
    <w:rsid w:val="00E00471"/>
    <w:rsid w:val="00E10C4E"/>
    <w:rsid w:val="00E52C2B"/>
    <w:rsid w:val="00E6032D"/>
    <w:rsid w:val="00E77C18"/>
    <w:rsid w:val="00E90599"/>
    <w:rsid w:val="00E9132E"/>
    <w:rsid w:val="00E93C34"/>
    <w:rsid w:val="00E9654A"/>
    <w:rsid w:val="00EA13B9"/>
    <w:rsid w:val="00EB57EF"/>
    <w:rsid w:val="00ED25EB"/>
    <w:rsid w:val="00EF6350"/>
    <w:rsid w:val="00F0762E"/>
    <w:rsid w:val="00F24C5F"/>
    <w:rsid w:val="00F26B75"/>
    <w:rsid w:val="00F472F6"/>
    <w:rsid w:val="00F51850"/>
    <w:rsid w:val="00F90467"/>
    <w:rsid w:val="00F92235"/>
    <w:rsid w:val="00FB76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11504932"/>
  <w15:docId w15:val="{493751C4-AA7C-4C98-9083-B3682F74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022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700226"/>
    <w:pPr>
      <w:spacing w:before="100" w:beforeAutospacing="1" w:after="100" w:afterAutospacing="1"/>
    </w:pPr>
  </w:style>
  <w:style w:type="paragraph" w:styleId="ListParagraph">
    <w:name w:val="List Paragraph"/>
    <w:basedOn w:val="Normal"/>
    <w:next w:val="Index7"/>
    <w:qFormat/>
    <w:rsid w:val="00700226"/>
    <w:pPr>
      <w:spacing w:after="200" w:line="276" w:lineRule="auto"/>
      <w:ind w:left="720"/>
      <w:contextualSpacing/>
    </w:pPr>
    <w:rPr>
      <w:rFonts w:eastAsia="Calibri"/>
      <w:sz w:val="28"/>
      <w:szCs w:val="22"/>
    </w:rPr>
  </w:style>
  <w:style w:type="paragraph" w:styleId="Index7">
    <w:name w:val="index 7"/>
    <w:basedOn w:val="Normal"/>
    <w:next w:val="Normal"/>
    <w:autoRedefine/>
    <w:uiPriority w:val="99"/>
    <w:semiHidden/>
    <w:unhideWhenUsed/>
    <w:rsid w:val="00700226"/>
    <w:pPr>
      <w:ind w:left="1680" w:hanging="240"/>
    </w:pPr>
  </w:style>
  <w:style w:type="paragraph" w:styleId="BalloonText">
    <w:name w:val="Balloon Text"/>
    <w:basedOn w:val="Normal"/>
    <w:link w:val="BalloonTextChar"/>
    <w:uiPriority w:val="99"/>
    <w:semiHidden/>
    <w:unhideWhenUsed/>
    <w:rsid w:val="00B138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8F9"/>
    <w:rPr>
      <w:rFonts w:ascii="Segoe UI" w:eastAsia="Times New Roman" w:hAnsi="Segoe UI" w:cs="Segoe UI"/>
      <w:sz w:val="18"/>
      <w:szCs w:val="18"/>
    </w:rPr>
  </w:style>
  <w:style w:type="paragraph" w:customStyle="1" w:styleId="TableParagraph">
    <w:name w:val="Table Paragraph"/>
    <w:basedOn w:val="Normal"/>
    <w:uiPriority w:val="1"/>
    <w:qFormat/>
    <w:rsid w:val="00D3191E"/>
    <w:pPr>
      <w:widowControl w:val="0"/>
      <w:autoSpaceDE w:val="0"/>
      <w:autoSpaceDN w:val="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07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318</TotalTime>
  <Pages>1</Pages>
  <Words>195</Words>
  <Characters>1117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136</cp:revision>
  <cp:lastPrinted>2022-12-20T01:09:00Z</cp:lastPrinted>
  <dcterms:created xsi:type="dcterms:W3CDTF">2021-03-12T16:40:00Z</dcterms:created>
  <dcterms:modified xsi:type="dcterms:W3CDTF">2025-10-20T07:57:00Z</dcterms:modified>
</cp:coreProperties>
</file>