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647FF" w14:textId="77777777" w:rsidR="008275FC" w:rsidRPr="008275FC" w:rsidRDefault="008275FC" w:rsidP="008275FC">
      <w:pPr>
        <w:spacing w:after="0" w:line="276" w:lineRule="auto"/>
        <w:rPr>
          <w:rFonts w:ascii="Times New Roman" w:eastAsia="Times New Roman" w:hAnsi="Times New Roman" w:cs="Times New Roman"/>
          <w:b/>
          <w:sz w:val="28"/>
          <w:szCs w:val="28"/>
        </w:rPr>
      </w:pPr>
      <w:r w:rsidRPr="008275FC">
        <w:rPr>
          <w:rFonts w:ascii="Times New Roman" w:eastAsia="Times New Roman" w:hAnsi="Times New Roman" w:cs="Times New Roman"/>
          <w:b/>
          <w:sz w:val="28"/>
          <w:szCs w:val="28"/>
        </w:rPr>
        <w:t>SỞ GIÁO DỤC VÀ ĐÀO TẠO NINH BÌNH</w:t>
      </w:r>
    </w:p>
    <w:p w14:paraId="7714D062" w14:textId="77777777" w:rsidR="008275FC" w:rsidRPr="008275FC" w:rsidRDefault="008275FC" w:rsidP="008275FC">
      <w:pPr>
        <w:shd w:val="clear" w:color="auto" w:fill="FFFFFF"/>
        <w:spacing w:after="0" w:line="276" w:lineRule="auto"/>
        <w:jc w:val="center"/>
        <w:rPr>
          <w:rFonts w:ascii="Times New Roman" w:eastAsia="Times New Roman" w:hAnsi="Times New Roman" w:cs="Times New Roman"/>
          <w:b/>
          <w:bCs/>
          <w:sz w:val="28"/>
          <w:szCs w:val="28"/>
        </w:rPr>
      </w:pPr>
      <w:r w:rsidRPr="008275FC">
        <w:rPr>
          <w:rFonts w:ascii="Times New Roman" w:eastAsia="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280FDDFF" wp14:editId="03C44732">
                <wp:simplePos x="0" y="0"/>
                <wp:positionH relativeFrom="column">
                  <wp:posOffset>915670</wp:posOffset>
                </wp:positionH>
                <wp:positionV relativeFrom="paragraph">
                  <wp:posOffset>7620</wp:posOffset>
                </wp:positionV>
                <wp:extent cx="141224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2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35651B" id="_x0000_t32" coordsize="21600,21600" o:spt="32" o:oned="t" path="m,l21600,21600e" filled="f">
                <v:path arrowok="t" fillok="f" o:connecttype="none"/>
                <o:lock v:ext="edit" shapetype="t"/>
              </v:shapetype>
              <v:shape id="Straight Arrow Connector 2" o:spid="_x0000_s1026" type="#_x0000_t32" style="position:absolute;margin-left:72.1pt;margin-top:.6pt;width:111.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"/>
            </w:pict>
          </mc:Fallback>
        </mc:AlternateContent>
      </w:r>
    </w:p>
    <w:p w14:paraId="748B3C21" w14:textId="77777777" w:rsidR="008275FC" w:rsidRPr="008275FC" w:rsidRDefault="008275FC" w:rsidP="008275FC">
      <w:pPr>
        <w:shd w:val="clear" w:color="auto" w:fill="FFFFFF"/>
        <w:spacing w:after="0" w:line="276" w:lineRule="auto"/>
        <w:jc w:val="center"/>
        <w:rPr>
          <w:rFonts w:ascii="Times New Roman" w:eastAsia="Times New Roman" w:hAnsi="Times New Roman" w:cs="Times New Roman"/>
          <w:b/>
          <w:bCs/>
          <w:sz w:val="28"/>
          <w:szCs w:val="28"/>
        </w:rPr>
      </w:pPr>
      <w:r w:rsidRPr="008275FC">
        <w:rPr>
          <w:rFonts w:ascii="Times New Roman" w:eastAsia="Times New Roman" w:hAnsi="Times New Roman" w:cs="Times New Roman"/>
          <w:b/>
          <w:bCs/>
          <w:sz w:val="28"/>
          <w:szCs w:val="28"/>
        </w:rPr>
        <w:t xml:space="preserve">CẤU TRÚC ĐỀ </w:t>
      </w:r>
      <w:r w:rsidRPr="008275FC">
        <w:rPr>
          <w:rFonts w:ascii="Times New Roman" w:eastAsia="Times New Roman" w:hAnsi="Times New Roman" w:cs="Times New Roman"/>
          <w:b/>
          <w:bCs/>
          <w:sz w:val="28"/>
          <w:szCs w:val="28"/>
          <w:lang w:val="vi-VN"/>
        </w:rPr>
        <w:t xml:space="preserve">THI HỌC SINH GIỎI </w:t>
      </w:r>
      <w:r w:rsidR="005973D6">
        <w:rPr>
          <w:rFonts w:ascii="Times New Roman" w:eastAsia="Times New Roman" w:hAnsi="Times New Roman" w:cs="Times New Roman"/>
          <w:b/>
          <w:bCs/>
          <w:sz w:val="28"/>
          <w:szCs w:val="28"/>
        </w:rPr>
        <w:t xml:space="preserve">LỚP 12 </w:t>
      </w:r>
      <w:r w:rsidRPr="008275FC">
        <w:rPr>
          <w:rFonts w:ascii="Times New Roman" w:eastAsia="Times New Roman" w:hAnsi="Times New Roman" w:cs="Times New Roman"/>
          <w:b/>
          <w:bCs/>
          <w:sz w:val="28"/>
          <w:szCs w:val="28"/>
          <w:lang w:val="vi-VN"/>
        </w:rPr>
        <w:t>CẤP TỈNH</w:t>
      </w:r>
      <w:r w:rsidRPr="008275FC">
        <w:rPr>
          <w:rFonts w:ascii="Times New Roman" w:eastAsia="Times New Roman" w:hAnsi="Times New Roman" w:cs="Times New Roman"/>
          <w:b/>
          <w:bCs/>
          <w:sz w:val="28"/>
          <w:szCs w:val="28"/>
        </w:rPr>
        <w:t xml:space="preserve"> </w:t>
      </w:r>
    </w:p>
    <w:p w14:paraId="1C8EB9FF" w14:textId="77777777" w:rsidR="008275FC" w:rsidRDefault="005973D6" w:rsidP="008275FC">
      <w:pPr>
        <w:pBdr>
          <w:top w:val="nil"/>
          <w:left w:val="nil"/>
          <w:bottom w:val="nil"/>
          <w:right w:val="nil"/>
          <w:between w:val="nil"/>
        </w:pBdr>
        <w:shd w:val="clear" w:color="auto" w:fill="FFFFFF"/>
        <w:spacing w:after="0" w:line="276" w:lineRule="auto"/>
        <w:jc w:val="center"/>
        <w:rPr>
          <w:rFonts w:ascii="Times New Roman" w:eastAsia="Times New Roman" w:hAnsi="Times New Roman" w:cs="Times New Roman"/>
          <w:b/>
          <w:color w:val="000000"/>
          <w:sz w:val="28"/>
          <w:szCs w:val="28"/>
          <w:lang w:val="en"/>
        </w:rPr>
      </w:pPr>
      <w:r w:rsidRPr="008275FC">
        <w:rPr>
          <w:rFonts w:ascii="Times New Roman" w:eastAsia="Times New Roman" w:hAnsi="Times New Roman" w:cs="Times New Roman"/>
          <w:b/>
          <w:color w:val="000000"/>
          <w:sz w:val="28"/>
          <w:szCs w:val="28"/>
          <w:lang w:val="en"/>
        </w:rPr>
        <w:t>MÔN HOÁ HỌC</w:t>
      </w:r>
    </w:p>
    <w:p w14:paraId="2A8236CB" w14:textId="77777777" w:rsidR="005973D6" w:rsidRPr="005973D6" w:rsidRDefault="005973D6" w:rsidP="005973D6">
      <w:pPr>
        <w:spacing w:line="276" w:lineRule="auto"/>
        <w:jc w:val="center"/>
        <w:rPr>
          <w:rFonts w:ascii="Times New Roman" w:hAnsi="Times New Roman" w:cs="Times New Roman"/>
          <w:bCs/>
          <w:i/>
          <w:sz w:val="24"/>
          <w:szCs w:val="24"/>
        </w:rPr>
      </w:pPr>
      <w:r w:rsidRPr="005973D6">
        <w:rPr>
          <w:rFonts w:ascii="Times New Roman" w:hAnsi="Times New Roman" w:cs="Times New Roman"/>
          <w:bCs/>
          <w:i/>
          <w:sz w:val="24"/>
          <w:szCs w:val="24"/>
        </w:rPr>
        <w:t>(Ban hành kèm theo Công văn số 1229/SGDĐT-QLCL ngày 20/10/2025 của Sở GDĐT Ninh Bình)</w:t>
      </w:r>
    </w:p>
    <w:p w14:paraId="607CC457" w14:textId="77777777" w:rsidR="008275FC" w:rsidRPr="008275FC" w:rsidRDefault="008275FC" w:rsidP="008275FC">
      <w:pPr>
        <w:spacing w:before="240" w:after="0" w:line="276" w:lineRule="auto"/>
        <w:ind w:firstLine="567"/>
        <w:jc w:val="both"/>
        <w:rPr>
          <w:rFonts w:ascii="Times New Roman" w:eastAsia="Times New Roman" w:hAnsi="Times New Roman" w:cs="Times New Roman"/>
          <w:b/>
          <w:sz w:val="28"/>
          <w:szCs w:val="28"/>
          <w:lang w:val="en"/>
        </w:rPr>
      </w:pPr>
      <w:r w:rsidRPr="008275FC">
        <w:rPr>
          <w:rFonts w:ascii="Times New Roman" w:eastAsia="Times New Roman" w:hAnsi="Times New Roman" w:cs="Times New Roman"/>
          <w:b/>
          <w:sz w:val="28"/>
          <w:szCs w:val="28"/>
          <w:lang w:val="en"/>
        </w:rPr>
        <w:t>I. Quy định chung</w:t>
      </w:r>
    </w:p>
    <w:p w14:paraId="2D851918" w14:textId="77777777" w:rsidR="008275FC" w:rsidRPr="008275FC" w:rsidRDefault="008275FC" w:rsidP="008275FC">
      <w:pPr>
        <w:spacing w:before="120" w:after="120" w:line="276" w:lineRule="auto"/>
        <w:ind w:firstLine="567"/>
        <w:jc w:val="both"/>
        <w:rPr>
          <w:rFonts w:ascii="Times New Roman" w:eastAsia="Times New Roman" w:hAnsi="Times New Roman" w:cs="Times New Roman"/>
          <w:sz w:val="28"/>
          <w:szCs w:val="28"/>
          <w:lang w:val="en"/>
        </w:rPr>
      </w:pPr>
      <w:r w:rsidRPr="00EA3136">
        <w:rPr>
          <w:rFonts w:ascii="Times New Roman" w:eastAsia="Times New Roman" w:hAnsi="Times New Roman" w:cs="Times New Roman"/>
          <w:b/>
          <w:sz w:val="28"/>
          <w:szCs w:val="28"/>
          <w:lang w:val="en"/>
        </w:rPr>
        <w:t>1. Thời gian làm bài</w:t>
      </w:r>
      <w:r w:rsidRPr="008275FC">
        <w:rPr>
          <w:rFonts w:ascii="Times New Roman" w:eastAsia="Times New Roman" w:hAnsi="Times New Roman" w:cs="Times New Roman"/>
          <w:sz w:val="28"/>
          <w:szCs w:val="28"/>
          <w:lang w:val="en"/>
        </w:rPr>
        <w:t>: 90 phút.</w:t>
      </w:r>
    </w:p>
    <w:p w14:paraId="66207F3D" w14:textId="77777777" w:rsidR="008275FC" w:rsidRPr="008275FC" w:rsidRDefault="008275FC" w:rsidP="008275FC">
      <w:pPr>
        <w:spacing w:before="120" w:after="120" w:line="276" w:lineRule="auto"/>
        <w:ind w:firstLine="567"/>
        <w:jc w:val="both"/>
        <w:rPr>
          <w:rFonts w:ascii="Times New Roman" w:eastAsia="Times New Roman" w:hAnsi="Times New Roman" w:cs="Times New Roman"/>
          <w:sz w:val="28"/>
          <w:szCs w:val="28"/>
          <w:lang w:val="en"/>
        </w:rPr>
      </w:pPr>
      <w:r w:rsidRPr="00EA3136">
        <w:rPr>
          <w:rFonts w:ascii="Times New Roman" w:eastAsia="Times New Roman" w:hAnsi="Times New Roman" w:cs="Times New Roman"/>
          <w:b/>
          <w:sz w:val="28"/>
          <w:szCs w:val="28"/>
          <w:lang w:val="en"/>
        </w:rPr>
        <w:t>2. Hình thức thi</w:t>
      </w:r>
      <w:r w:rsidRPr="008275FC">
        <w:rPr>
          <w:rFonts w:ascii="Times New Roman" w:eastAsia="Times New Roman" w:hAnsi="Times New Roman" w:cs="Times New Roman"/>
          <w:sz w:val="28"/>
          <w:szCs w:val="28"/>
          <w:lang w:val="en"/>
        </w:rPr>
        <w:t>: Trắc nghiệm.</w:t>
      </w:r>
    </w:p>
    <w:p w14:paraId="07BE38FB" w14:textId="77777777" w:rsidR="008275FC" w:rsidRPr="008275FC" w:rsidRDefault="008275FC" w:rsidP="008275FC">
      <w:pPr>
        <w:spacing w:before="120" w:after="120" w:line="276" w:lineRule="auto"/>
        <w:ind w:firstLine="567"/>
        <w:jc w:val="both"/>
        <w:rPr>
          <w:rFonts w:ascii="Times New Roman" w:eastAsia="Times New Roman" w:hAnsi="Times New Roman" w:cs="Times New Roman"/>
          <w:sz w:val="28"/>
          <w:szCs w:val="28"/>
          <w:lang w:val="en"/>
        </w:rPr>
      </w:pPr>
      <w:r w:rsidRPr="00EA3136">
        <w:rPr>
          <w:rFonts w:ascii="Times New Roman" w:eastAsia="Times New Roman" w:hAnsi="Times New Roman" w:cs="Times New Roman"/>
          <w:b/>
          <w:sz w:val="28"/>
          <w:szCs w:val="28"/>
          <w:lang w:val="en"/>
        </w:rPr>
        <w:t>3. Điểm toàn bài</w:t>
      </w:r>
      <w:r w:rsidRPr="008275FC">
        <w:rPr>
          <w:rFonts w:ascii="Times New Roman" w:eastAsia="Times New Roman" w:hAnsi="Times New Roman" w:cs="Times New Roman"/>
          <w:sz w:val="28"/>
          <w:szCs w:val="28"/>
          <w:lang w:val="en"/>
        </w:rPr>
        <w:t>: 20,0 điểm.</w:t>
      </w:r>
    </w:p>
    <w:p w14:paraId="279CA54A" w14:textId="77777777" w:rsidR="008275FC" w:rsidRPr="008275FC" w:rsidRDefault="008275FC" w:rsidP="00216F88">
      <w:pPr>
        <w:spacing w:before="120" w:after="0" w:line="276" w:lineRule="auto"/>
        <w:ind w:firstLine="567"/>
        <w:jc w:val="both"/>
        <w:rPr>
          <w:rFonts w:ascii="Times New Roman" w:eastAsia="Times New Roman" w:hAnsi="Times New Roman" w:cs="Times New Roman"/>
          <w:b/>
          <w:color w:val="FF0000"/>
          <w:sz w:val="28"/>
          <w:szCs w:val="28"/>
          <w:lang w:val="en"/>
        </w:rPr>
      </w:pPr>
      <w:r w:rsidRPr="00EA3136">
        <w:rPr>
          <w:rFonts w:ascii="Times New Roman" w:eastAsia="Times New Roman" w:hAnsi="Times New Roman" w:cs="Times New Roman"/>
          <w:b/>
          <w:sz w:val="28"/>
          <w:szCs w:val="28"/>
          <w:lang w:val="en"/>
        </w:rPr>
        <w:t>4. Phạm vi kiến thức</w:t>
      </w:r>
      <w:r w:rsidRPr="008275FC">
        <w:rPr>
          <w:rFonts w:ascii="Times New Roman" w:eastAsia="Times New Roman" w:hAnsi="Times New Roman" w:cs="Times New Roman"/>
          <w:sz w:val="28"/>
          <w:szCs w:val="28"/>
          <w:lang w:val="en"/>
        </w:rPr>
        <w:t xml:space="preserve">: Nội dung kiến thức của đề thi nằm trong chương trình môn Hoá học cấp THPT ban hành kèm theo Thông tư số 17/2025/TT-BGDĐT ngày 12/09/2025 của Bộ trưởng Bộ Giáo dục và Đào tạo, về sửa đổi, bổ sung một số nội dung trong Chương trình giáo dục phổ thông ban hành kèm theo Thông tư số 32/2018/TT-BGDĐT, ngày 26/12/2018, chủ yếu là lớp 12, cụ thể gồm các chủ đề: </w:t>
      </w:r>
    </w:p>
    <w:p w14:paraId="3F7DD2E3"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Cấu tạo nguyên tử. Bảng tuần hoàn các nguyên tố hóa học. Liên kết hóa học. Phản ứng oxi hóa – khử</w:t>
      </w:r>
    </w:p>
    <w:p w14:paraId="5910217C"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Năng lượng hóa học. Tốc độ phản ứng hóa học</w:t>
      </w:r>
    </w:p>
    <w:p w14:paraId="5AE175C6"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Nguyên tố nhóm VIIA</w:t>
      </w:r>
    </w:p>
    <w:p w14:paraId="16702412"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Chuyên đề hóa học lớp 10</w:t>
      </w:r>
    </w:p>
    <w:p w14:paraId="672472AB"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Cân bằng hóa học</w:t>
      </w:r>
    </w:p>
    <w:p w14:paraId="7C5009CC"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Nitrogen và Sulfur</w:t>
      </w:r>
    </w:p>
    <w:p w14:paraId="2594C4BB"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Đại cương về Hóa học hữu cơ</w:t>
      </w:r>
    </w:p>
    <w:p w14:paraId="574C09E2"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Dẫn xuất hydrocarbon</w:t>
      </w:r>
    </w:p>
    <w:p w14:paraId="1B23F5AD"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Chuyên đề Hóa học lớp 11</w:t>
      </w:r>
    </w:p>
    <w:p w14:paraId="4D94A7C4"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Ester – Lipid</w:t>
      </w:r>
    </w:p>
    <w:p w14:paraId="5AF4F3B3"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Carbohydrate</w:t>
      </w:r>
    </w:p>
    <w:p w14:paraId="023610A5"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Hợp chất chứa nitrogen</w:t>
      </w:r>
    </w:p>
    <w:p w14:paraId="6F292BA8"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Polymer</w:t>
      </w:r>
    </w:p>
    <w:p w14:paraId="197CC233"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Pin điện và điện phân</w:t>
      </w:r>
    </w:p>
    <w:p w14:paraId="6232D3CD"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Chuyên đề hóa học lớp 12: Cơ chế phản ứng.</w:t>
      </w:r>
    </w:p>
    <w:p w14:paraId="52F43EEE"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Tổng hợp hóa học vô cơ</w:t>
      </w:r>
    </w:p>
    <w:p w14:paraId="7F1F1A08"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 Tổng hợp hóa học hữu cơ</w:t>
      </w:r>
    </w:p>
    <w:p w14:paraId="6736A27C" w14:textId="77777777" w:rsidR="008275FC" w:rsidRP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216F88">
        <w:rPr>
          <w:rFonts w:ascii="Times New Roman" w:eastAsia="Times New Roman" w:hAnsi="Times New Roman" w:cs="Times New Roman"/>
          <w:b/>
          <w:sz w:val="28"/>
          <w:szCs w:val="28"/>
          <w:lang w:val="en"/>
        </w:rPr>
        <w:t>5. Lưu ý</w:t>
      </w:r>
      <w:r w:rsidRPr="008275FC">
        <w:rPr>
          <w:rFonts w:ascii="Times New Roman" w:eastAsia="Times New Roman" w:hAnsi="Times New Roman" w:cs="Times New Roman"/>
          <w:sz w:val="28"/>
          <w:szCs w:val="28"/>
          <w:lang w:val="en"/>
        </w:rPr>
        <w:t>: Câu hỏi ứng dụng giải quyết vấn đề thực tiễn chiếm khoảng 4,0 điểm.</w:t>
      </w:r>
    </w:p>
    <w:p w14:paraId="3604595F" w14:textId="77777777" w:rsidR="008275FC" w:rsidRDefault="008275FC" w:rsidP="008275FC">
      <w:pPr>
        <w:spacing w:after="0" w:line="276" w:lineRule="auto"/>
        <w:ind w:firstLine="567"/>
        <w:jc w:val="both"/>
        <w:rPr>
          <w:rFonts w:ascii="Times New Roman" w:eastAsia="Times New Roman" w:hAnsi="Times New Roman" w:cs="Times New Roman"/>
          <w:sz w:val="28"/>
          <w:szCs w:val="28"/>
          <w:lang w:val="en"/>
        </w:rPr>
      </w:pPr>
      <w:r w:rsidRPr="00216F88">
        <w:rPr>
          <w:rFonts w:ascii="Times New Roman" w:eastAsia="Times New Roman" w:hAnsi="Times New Roman" w:cs="Times New Roman"/>
          <w:b/>
          <w:sz w:val="28"/>
          <w:szCs w:val="28"/>
          <w:lang w:val="en"/>
        </w:rPr>
        <w:t>6. Cấp độ nhận thức</w:t>
      </w:r>
      <w:r w:rsidRPr="008275FC">
        <w:rPr>
          <w:rFonts w:ascii="Times New Roman" w:eastAsia="Times New Roman" w:hAnsi="Times New Roman" w:cs="Times New Roman"/>
          <w:sz w:val="28"/>
          <w:szCs w:val="28"/>
          <w:lang w:val="en"/>
        </w:rPr>
        <w:t>: Thông hiểu khoảng 40%; Vận dụng khoảng 40%; Vận dụng cao khoảng 20%.</w:t>
      </w:r>
    </w:p>
    <w:p w14:paraId="5FE561AF" w14:textId="77777777" w:rsidR="008854C7" w:rsidRDefault="008854C7" w:rsidP="008275FC">
      <w:pPr>
        <w:spacing w:after="0" w:line="276" w:lineRule="auto"/>
        <w:ind w:firstLine="567"/>
        <w:jc w:val="both"/>
        <w:rPr>
          <w:rFonts w:ascii="Times New Roman" w:eastAsia="Times New Roman" w:hAnsi="Times New Roman" w:cs="Times New Roman"/>
          <w:sz w:val="28"/>
          <w:szCs w:val="28"/>
          <w:lang w:val="en"/>
        </w:rPr>
      </w:pPr>
    </w:p>
    <w:p w14:paraId="7DE15E0C" w14:textId="77777777" w:rsidR="008854C7" w:rsidRPr="008275FC" w:rsidRDefault="008854C7" w:rsidP="008275FC">
      <w:pPr>
        <w:spacing w:after="0" w:line="276" w:lineRule="auto"/>
        <w:ind w:firstLine="567"/>
        <w:jc w:val="both"/>
        <w:rPr>
          <w:rFonts w:ascii="Times New Roman" w:eastAsia="Times New Roman" w:hAnsi="Times New Roman" w:cs="Times New Roman"/>
          <w:sz w:val="28"/>
          <w:szCs w:val="28"/>
          <w:lang w:val="en"/>
        </w:rPr>
      </w:pPr>
    </w:p>
    <w:p w14:paraId="49E1ECA4" w14:textId="77777777" w:rsidR="008275FC" w:rsidRPr="008275FC" w:rsidRDefault="008275FC" w:rsidP="00B03F22">
      <w:pPr>
        <w:spacing w:after="0" w:line="420" w:lineRule="exact"/>
        <w:ind w:firstLine="567"/>
        <w:jc w:val="both"/>
        <w:rPr>
          <w:rFonts w:ascii="Times New Roman" w:eastAsia="Times New Roman" w:hAnsi="Times New Roman" w:cs="Times New Roman"/>
          <w:b/>
          <w:sz w:val="28"/>
          <w:szCs w:val="28"/>
          <w:lang w:val="en"/>
        </w:rPr>
      </w:pPr>
      <w:r w:rsidRPr="008275FC">
        <w:rPr>
          <w:rFonts w:ascii="Times New Roman" w:eastAsia="Times New Roman" w:hAnsi="Times New Roman" w:cs="Times New Roman"/>
          <w:b/>
          <w:sz w:val="28"/>
          <w:szCs w:val="28"/>
          <w:lang w:val="en"/>
        </w:rPr>
        <w:lastRenderedPageBreak/>
        <w:t>II. Cấu trúc đề thi</w:t>
      </w:r>
    </w:p>
    <w:p w14:paraId="7B403A33" w14:textId="77777777" w:rsidR="008275FC" w:rsidRPr="008275FC" w:rsidRDefault="008275FC" w:rsidP="00B03F22">
      <w:pPr>
        <w:spacing w:before="120" w:after="120" w:line="420" w:lineRule="exact"/>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b/>
          <w:sz w:val="28"/>
          <w:szCs w:val="28"/>
          <w:lang w:val="en"/>
        </w:rPr>
        <w:t>Phần I. Trắc nghiệm nhiều phương án lựa chọn (8 điểm):</w:t>
      </w:r>
      <w:r w:rsidRPr="008275FC">
        <w:rPr>
          <w:rFonts w:ascii="Times New Roman" w:eastAsia="Times New Roman" w:hAnsi="Times New Roman" w:cs="Times New Roman"/>
          <w:sz w:val="28"/>
          <w:szCs w:val="28"/>
          <w:lang w:val="en"/>
        </w:rPr>
        <w:t xml:space="preserve"> 20 câu; mỗi câu trả lời đúng được 0,4 điểm</w:t>
      </w:r>
    </w:p>
    <w:p w14:paraId="6A05A292" w14:textId="77777777" w:rsidR="008275FC" w:rsidRPr="008275FC" w:rsidRDefault="008275FC" w:rsidP="00B03F22">
      <w:pPr>
        <w:spacing w:after="0" w:line="420" w:lineRule="exact"/>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b/>
          <w:sz w:val="28"/>
          <w:szCs w:val="28"/>
          <w:lang w:val="en"/>
        </w:rPr>
        <w:t>Phần II. Trắc nghiệm đúng - sai (9 điểm):</w:t>
      </w:r>
      <w:r w:rsidRPr="008275FC">
        <w:rPr>
          <w:rFonts w:ascii="Times New Roman" w:eastAsia="Times New Roman" w:hAnsi="Times New Roman" w:cs="Times New Roman"/>
          <w:sz w:val="28"/>
          <w:szCs w:val="28"/>
          <w:lang w:val="en"/>
        </w:rPr>
        <w:t xml:space="preserve"> 6 câu</w:t>
      </w:r>
    </w:p>
    <w:p w14:paraId="753AB88B" w14:textId="77777777" w:rsidR="008275FC" w:rsidRPr="008275FC" w:rsidRDefault="008275FC" w:rsidP="00B03F22">
      <w:pPr>
        <w:spacing w:after="0" w:line="420" w:lineRule="exact"/>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Mỗi câu gồm 04 ý, điểm tối đa là 1,5 điểm:</w:t>
      </w:r>
    </w:p>
    <w:p w14:paraId="68C68FD9" w14:textId="77777777" w:rsidR="008275FC" w:rsidRPr="008275FC" w:rsidRDefault="008275FC" w:rsidP="00B03F22">
      <w:pPr>
        <w:spacing w:after="0" w:line="420" w:lineRule="exact"/>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Chọn chính xác 01 ý được 0,3 điểm</w:t>
      </w:r>
    </w:p>
    <w:p w14:paraId="248972A4" w14:textId="77777777" w:rsidR="008275FC" w:rsidRPr="008275FC" w:rsidRDefault="008275FC" w:rsidP="00B03F22">
      <w:pPr>
        <w:spacing w:after="0" w:line="420" w:lineRule="exact"/>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Chọn chính xác 02 ý được 0,6 điểm</w:t>
      </w:r>
    </w:p>
    <w:p w14:paraId="47FFCC41" w14:textId="77777777" w:rsidR="008275FC" w:rsidRPr="008275FC" w:rsidRDefault="008275FC" w:rsidP="00B03F22">
      <w:pPr>
        <w:spacing w:after="0" w:line="420" w:lineRule="exact"/>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Chọn chính xác 03 ý được 1,0 điểm</w:t>
      </w:r>
    </w:p>
    <w:p w14:paraId="3B4BA8D0" w14:textId="77777777" w:rsidR="008275FC" w:rsidRPr="008275FC" w:rsidRDefault="008275FC" w:rsidP="00B03F22">
      <w:pPr>
        <w:spacing w:after="0" w:line="420" w:lineRule="exact"/>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sz w:val="28"/>
          <w:szCs w:val="28"/>
          <w:lang w:val="en"/>
        </w:rPr>
        <w:t>Chọn chính xác 04 ý được 1,5 điểm</w:t>
      </w:r>
    </w:p>
    <w:p w14:paraId="60980D2D" w14:textId="77777777" w:rsidR="008275FC" w:rsidRDefault="008275FC" w:rsidP="00B03F22">
      <w:pPr>
        <w:spacing w:before="120" w:after="120" w:line="420" w:lineRule="exact"/>
        <w:ind w:firstLine="567"/>
        <w:jc w:val="both"/>
        <w:rPr>
          <w:rFonts w:ascii="Times New Roman" w:eastAsia="Times New Roman" w:hAnsi="Times New Roman" w:cs="Times New Roman"/>
          <w:sz w:val="28"/>
          <w:szCs w:val="28"/>
          <w:lang w:val="en"/>
        </w:rPr>
      </w:pPr>
      <w:r w:rsidRPr="008275FC">
        <w:rPr>
          <w:rFonts w:ascii="Times New Roman" w:eastAsia="Times New Roman" w:hAnsi="Times New Roman" w:cs="Times New Roman"/>
          <w:b/>
          <w:sz w:val="28"/>
          <w:szCs w:val="28"/>
          <w:lang w:val="en"/>
        </w:rPr>
        <w:t>Phần III. Câu trắc nghiệm trả lời ngắn (3,0 điểm):</w:t>
      </w:r>
      <w:r w:rsidRPr="008275FC">
        <w:rPr>
          <w:rFonts w:ascii="Times New Roman" w:eastAsia="Times New Roman" w:hAnsi="Times New Roman" w:cs="Times New Roman"/>
          <w:sz w:val="28"/>
          <w:szCs w:val="28"/>
          <w:lang w:val="en"/>
        </w:rPr>
        <w:t xml:space="preserve"> 6 câu; mỗi câu trả lời đúng được 0,5 điểm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7"/>
        <w:gridCol w:w="7092"/>
        <w:gridCol w:w="1558"/>
      </w:tblGrid>
      <w:tr w:rsidR="00735011" w:rsidRPr="00411B9B" w14:paraId="1E592AAF" w14:textId="77777777" w:rsidTr="00B03F22">
        <w:trPr>
          <w:trHeight w:val="564"/>
          <w:tblHeader/>
          <w:jc w:val="center"/>
        </w:trPr>
        <w:tc>
          <w:tcPr>
            <w:tcW w:w="441" w:type="pct"/>
            <w:vMerge w:val="restart"/>
            <w:noWrap/>
            <w:tcMar>
              <w:top w:w="15" w:type="dxa"/>
              <w:left w:w="15" w:type="dxa"/>
              <w:bottom w:w="0" w:type="dxa"/>
              <w:right w:w="15" w:type="dxa"/>
            </w:tcMar>
            <w:vAlign w:val="center"/>
            <w:hideMark/>
          </w:tcPr>
          <w:p w14:paraId="443E5A7A" w14:textId="77777777" w:rsidR="00735011" w:rsidRPr="00411B9B" w:rsidRDefault="00735011" w:rsidP="00D40041">
            <w:pPr>
              <w:spacing w:after="0" w:line="240" w:lineRule="auto"/>
              <w:jc w:val="center"/>
              <w:rPr>
                <w:rFonts w:ascii="Times New Roman" w:eastAsia="Times New Roman" w:hAnsi="Times New Roman" w:cs="Times New Roman"/>
                <w:b/>
                <w:bCs/>
                <w:sz w:val="28"/>
                <w:szCs w:val="28"/>
                <w:lang w:val="en"/>
              </w:rPr>
            </w:pPr>
            <w:r w:rsidRPr="00411B9B">
              <w:rPr>
                <w:rFonts w:ascii="Times New Roman" w:eastAsia="Times New Roman" w:hAnsi="Times New Roman" w:cs="Times New Roman"/>
                <w:b/>
                <w:bCs/>
                <w:sz w:val="28"/>
                <w:szCs w:val="28"/>
                <w:lang w:val="en"/>
              </w:rPr>
              <w:t>Lớp</w:t>
            </w:r>
          </w:p>
        </w:tc>
        <w:tc>
          <w:tcPr>
            <w:tcW w:w="3738" w:type="pct"/>
            <w:vMerge w:val="restart"/>
            <w:noWrap/>
            <w:tcMar>
              <w:top w:w="15" w:type="dxa"/>
              <w:left w:w="15" w:type="dxa"/>
              <w:bottom w:w="0" w:type="dxa"/>
              <w:right w:w="15" w:type="dxa"/>
            </w:tcMar>
            <w:vAlign w:val="center"/>
            <w:hideMark/>
          </w:tcPr>
          <w:p w14:paraId="2721E013" w14:textId="77777777" w:rsidR="00735011" w:rsidRPr="00411B9B" w:rsidRDefault="00735011" w:rsidP="00735011">
            <w:pPr>
              <w:spacing w:before="120" w:after="120" w:line="240" w:lineRule="auto"/>
              <w:jc w:val="center"/>
              <w:rPr>
                <w:rFonts w:ascii="Times New Roman" w:eastAsia="Times New Roman" w:hAnsi="Times New Roman" w:cs="Times New Roman"/>
                <w:b/>
                <w:bCs/>
                <w:sz w:val="28"/>
                <w:szCs w:val="28"/>
                <w:lang w:val="en"/>
              </w:rPr>
            </w:pPr>
            <w:r w:rsidRPr="00411B9B">
              <w:rPr>
                <w:rFonts w:ascii="Times New Roman" w:eastAsia="Times New Roman" w:hAnsi="Times New Roman" w:cs="Times New Roman"/>
                <w:b/>
                <w:bCs/>
                <w:sz w:val="28"/>
                <w:szCs w:val="28"/>
                <w:lang w:val="en"/>
              </w:rPr>
              <w:t>Nội dung</w:t>
            </w:r>
          </w:p>
        </w:tc>
        <w:tc>
          <w:tcPr>
            <w:tcW w:w="821" w:type="pct"/>
            <w:vMerge w:val="restart"/>
            <w:vAlign w:val="center"/>
          </w:tcPr>
          <w:p w14:paraId="599E0601" w14:textId="77777777" w:rsidR="00735011" w:rsidRPr="00411B9B" w:rsidRDefault="00735011" w:rsidP="00D40041">
            <w:pPr>
              <w:spacing w:after="0" w:line="240" w:lineRule="auto"/>
              <w:jc w:val="center"/>
              <w:rPr>
                <w:rFonts w:ascii="Times New Roman" w:eastAsia="Times New Roman" w:hAnsi="Times New Roman" w:cs="Times New Roman"/>
                <w:b/>
                <w:bCs/>
                <w:sz w:val="28"/>
                <w:szCs w:val="28"/>
                <w:lang w:val="en"/>
              </w:rPr>
            </w:pPr>
            <w:r w:rsidRPr="00411B9B">
              <w:rPr>
                <w:rFonts w:ascii="Times New Roman" w:eastAsia="Times New Roman" w:hAnsi="Times New Roman" w:cs="Times New Roman"/>
                <w:b/>
                <w:bCs/>
                <w:sz w:val="28"/>
                <w:szCs w:val="28"/>
                <w:lang w:val="en"/>
              </w:rPr>
              <w:t>Điểm</w:t>
            </w:r>
          </w:p>
        </w:tc>
      </w:tr>
      <w:tr w:rsidR="00735011" w:rsidRPr="00411B9B" w14:paraId="51B268CF" w14:textId="77777777" w:rsidTr="00735011">
        <w:trPr>
          <w:trHeight w:val="401"/>
          <w:jc w:val="center"/>
        </w:trPr>
        <w:tc>
          <w:tcPr>
            <w:tcW w:w="441" w:type="pct"/>
            <w:vMerge/>
            <w:noWrap/>
            <w:tcMar>
              <w:top w:w="15" w:type="dxa"/>
              <w:left w:w="15" w:type="dxa"/>
              <w:bottom w:w="0" w:type="dxa"/>
              <w:right w:w="15" w:type="dxa"/>
            </w:tcMar>
            <w:vAlign w:val="center"/>
          </w:tcPr>
          <w:p w14:paraId="5DC738A4" w14:textId="77777777" w:rsidR="00735011" w:rsidRPr="00411B9B" w:rsidRDefault="00735011" w:rsidP="00D40041">
            <w:pPr>
              <w:spacing w:after="0" w:line="240" w:lineRule="auto"/>
              <w:jc w:val="center"/>
              <w:rPr>
                <w:rFonts w:ascii="Times New Roman" w:eastAsia="Times New Roman" w:hAnsi="Times New Roman" w:cs="Times New Roman"/>
                <w:b/>
                <w:bCs/>
                <w:sz w:val="28"/>
                <w:szCs w:val="28"/>
                <w:lang w:val="en"/>
              </w:rPr>
            </w:pPr>
          </w:p>
        </w:tc>
        <w:tc>
          <w:tcPr>
            <w:tcW w:w="3738" w:type="pct"/>
            <w:vMerge/>
            <w:noWrap/>
            <w:tcMar>
              <w:top w:w="15" w:type="dxa"/>
              <w:left w:w="15" w:type="dxa"/>
              <w:bottom w:w="0" w:type="dxa"/>
              <w:right w:w="15" w:type="dxa"/>
            </w:tcMar>
            <w:vAlign w:val="center"/>
          </w:tcPr>
          <w:p w14:paraId="3ED4C6D7" w14:textId="77777777" w:rsidR="00735011" w:rsidRPr="00411B9B" w:rsidRDefault="00735011" w:rsidP="00735011">
            <w:pPr>
              <w:spacing w:before="120" w:after="120" w:line="240" w:lineRule="auto"/>
              <w:jc w:val="center"/>
              <w:rPr>
                <w:rFonts w:ascii="Times New Roman" w:eastAsia="Times New Roman" w:hAnsi="Times New Roman" w:cs="Times New Roman"/>
                <w:b/>
                <w:bCs/>
                <w:sz w:val="28"/>
                <w:szCs w:val="28"/>
                <w:lang w:val="en"/>
              </w:rPr>
            </w:pPr>
          </w:p>
        </w:tc>
        <w:tc>
          <w:tcPr>
            <w:tcW w:w="821" w:type="pct"/>
            <w:vMerge/>
            <w:vAlign w:val="center"/>
          </w:tcPr>
          <w:p w14:paraId="03DD0917" w14:textId="77777777" w:rsidR="00735011" w:rsidRPr="00411B9B" w:rsidRDefault="00735011"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40223774" w14:textId="77777777" w:rsidTr="00735011">
        <w:trPr>
          <w:trHeight w:val="20"/>
          <w:jc w:val="center"/>
        </w:trPr>
        <w:tc>
          <w:tcPr>
            <w:tcW w:w="441" w:type="pct"/>
            <w:vMerge w:val="restart"/>
            <w:noWrap/>
            <w:tcMar>
              <w:top w:w="15" w:type="dxa"/>
              <w:left w:w="15" w:type="dxa"/>
              <w:bottom w:w="0" w:type="dxa"/>
              <w:right w:w="15" w:type="dxa"/>
            </w:tcMar>
            <w:vAlign w:val="center"/>
            <w:hideMark/>
          </w:tcPr>
          <w:p w14:paraId="446BA28B" w14:textId="77777777" w:rsidR="0033006C" w:rsidRPr="00411B9B" w:rsidRDefault="0033006C" w:rsidP="00D40041">
            <w:pPr>
              <w:spacing w:after="0" w:line="240" w:lineRule="auto"/>
              <w:jc w:val="center"/>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10</w:t>
            </w:r>
          </w:p>
        </w:tc>
        <w:tc>
          <w:tcPr>
            <w:tcW w:w="3738" w:type="pct"/>
            <w:tcMar>
              <w:top w:w="15" w:type="dxa"/>
              <w:left w:w="15" w:type="dxa"/>
              <w:bottom w:w="0" w:type="dxa"/>
              <w:right w:w="15" w:type="dxa"/>
            </w:tcMar>
            <w:vAlign w:val="center"/>
            <w:hideMark/>
          </w:tcPr>
          <w:p w14:paraId="70478410"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1: Cấu tạo nguyên tử</w:t>
            </w:r>
          </w:p>
          <w:p w14:paraId="02A2444A"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2: Bảng tuần hoàn các nguyên tố hoá học</w:t>
            </w:r>
          </w:p>
          <w:p w14:paraId="262282B5"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3: Liên kết hoá học</w:t>
            </w:r>
          </w:p>
          <w:p w14:paraId="14FD1999"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4: Phản ứng oxi hoá – khử</w:t>
            </w:r>
          </w:p>
        </w:tc>
        <w:tc>
          <w:tcPr>
            <w:tcW w:w="821" w:type="pct"/>
            <w:vMerge w:val="restart"/>
            <w:vAlign w:val="center"/>
          </w:tcPr>
          <w:p w14:paraId="4CCBC3C5"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r>
              <w:rPr>
                <w:rFonts w:ascii="Times New Roman" w:eastAsia="Times New Roman" w:hAnsi="Times New Roman" w:cs="Times New Roman"/>
                <w:b/>
                <w:bCs/>
                <w:sz w:val="28"/>
                <w:szCs w:val="28"/>
                <w:lang w:val="en"/>
              </w:rPr>
              <w:t>2,5</w:t>
            </w:r>
          </w:p>
        </w:tc>
      </w:tr>
      <w:tr w:rsidR="0033006C" w:rsidRPr="00411B9B" w14:paraId="238AC5DE" w14:textId="77777777" w:rsidTr="00735011">
        <w:trPr>
          <w:trHeight w:val="20"/>
          <w:jc w:val="center"/>
        </w:trPr>
        <w:tc>
          <w:tcPr>
            <w:tcW w:w="441" w:type="pct"/>
            <w:vMerge/>
            <w:vAlign w:val="center"/>
            <w:hideMark/>
          </w:tcPr>
          <w:p w14:paraId="7BB643A4"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tcMar>
              <w:top w:w="15" w:type="dxa"/>
              <w:left w:w="15" w:type="dxa"/>
              <w:bottom w:w="0" w:type="dxa"/>
              <w:right w:w="15" w:type="dxa"/>
            </w:tcMar>
            <w:vAlign w:val="center"/>
            <w:hideMark/>
          </w:tcPr>
          <w:p w14:paraId="1A4DD701"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5: Năng lượng hoá học</w:t>
            </w:r>
          </w:p>
          <w:p w14:paraId="373DEE8C"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6: Tốc độ phản ứng hoá học</w:t>
            </w:r>
          </w:p>
        </w:tc>
        <w:tc>
          <w:tcPr>
            <w:tcW w:w="821" w:type="pct"/>
            <w:vMerge/>
            <w:vAlign w:val="center"/>
          </w:tcPr>
          <w:p w14:paraId="5DF538A4"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0CB29445" w14:textId="77777777" w:rsidTr="00735011">
        <w:trPr>
          <w:trHeight w:val="20"/>
          <w:jc w:val="center"/>
        </w:trPr>
        <w:tc>
          <w:tcPr>
            <w:tcW w:w="441" w:type="pct"/>
            <w:vMerge/>
            <w:vAlign w:val="center"/>
            <w:hideMark/>
          </w:tcPr>
          <w:p w14:paraId="1DD5AAC5"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tcMar>
              <w:top w:w="15" w:type="dxa"/>
              <w:left w:w="15" w:type="dxa"/>
              <w:bottom w:w="0" w:type="dxa"/>
              <w:right w:w="15" w:type="dxa"/>
            </w:tcMar>
            <w:vAlign w:val="center"/>
            <w:hideMark/>
          </w:tcPr>
          <w:p w14:paraId="2905083B"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7: Nguyên tố nhóm VIIA</w:t>
            </w:r>
          </w:p>
        </w:tc>
        <w:tc>
          <w:tcPr>
            <w:tcW w:w="821" w:type="pct"/>
            <w:vMerge/>
            <w:vAlign w:val="center"/>
          </w:tcPr>
          <w:p w14:paraId="41198FE8"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08439782" w14:textId="77777777" w:rsidTr="00735011">
        <w:trPr>
          <w:trHeight w:val="258"/>
          <w:jc w:val="center"/>
        </w:trPr>
        <w:tc>
          <w:tcPr>
            <w:tcW w:w="441" w:type="pct"/>
            <w:vMerge/>
            <w:vAlign w:val="center"/>
            <w:hideMark/>
          </w:tcPr>
          <w:p w14:paraId="39EEDE81"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shd w:val="clear" w:color="auto" w:fill="auto"/>
            <w:tcMar>
              <w:top w:w="15" w:type="dxa"/>
              <w:left w:w="15" w:type="dxa"/>
              <w:bottom w:w="0" w:type="dxa"/>
              <w:right w:w="15" w:type="dxa"/>
            </w:tcMar>
            <w:vAlign w:val="center"/>
          </w:tcPr>
          <w:p w14:paraId="1BDAC0A0"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Chuyên đề lớp 10</w:t>
            </w:r>
          </w:p>
        </w:tc>
        <w:tc>
          <w:tcPr>
            <w:tcW w:w="821" w:type="pct"/>
            <w:vMerge/>
            <w:vAlign w:val="center"/>
          </w:tcPr>
          <w:p w14:paraId="321C71B9"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48CEE46E" w14:textId="77777777" w:rsidTr="00735011">
        <w:trPr>
          <w:trHeight w:val="20"/>
          <w:jc w:val="center"/>
        </w:trPr>
        <w:tc>
          <w:tcPr>
            <w:tcW w:w="441" w:type="pct"/>
            <w:vMerge w:val="restart"/>
            <w:noWrap/>
            <w:tcMar>
              <w:top w:w="15" w:type="dxa"/>
              <w:left w:w="15" w:type="dxa"/>
              <w:bottom w:w="0" w:type="dxa"/>
              <w:right w:w="15" w:type="dxa"/>
            </w:tcMar>
            <w:vAlign w:val="center"/>
            <w:hideMark/>
          </w:tcPr>
          <w:p w14:paraId="24180CC7" w14:textId="77777777" w:rsidR="0033006C" w:rsidRPr="00411B9B" w:rsidRDefault="0033006C" w:rsidP="00216F88">
            <w:pPr>
              <w:spacing w:after="0" w:line="240" w:lineRule="auto"/>
              <w:jc w:val="center"/>
              <w:rPr>
                <w:rFonts w:ascii="Times New Roman" w:eastAsia="Times New Roman" w:hAnsi="Times New Roman" w:cs="Times New Roman"/>
                <w:sz w:val="28"/>
                <w:szCs w:val="28"/>
                <w:lang w:val="en"/>
              </w:rPr>
            </w:pPr>
            <w:r>
              <w:rPr>
                <w:rFonts w:ascii="Times New Roman" w:eastAsia="Times New Roman" w:hAnsi="Times New Roman" w:cs="Times New Roman"/>
                <w:sz w:val="28"/>
                <w:szCs w:val="28"/>
                <w:lang w:val="en"/>
              </w:rPr>
              <w:t>11</w:t>
            </w:r>
          </w:p>
        </w:tc>
        <w:tc>
          <w:tcPr>
            <w:tcW w:w="3738" w:type="pct"/>
            <w:noWrap/>
            <w:tcMar>
              <w:top w:w="15" w:type="dxa"/>
              <w:left w:w="15" w:type="dxa"/>
              <w:bottom w:w="0" w:type="dxa"/>
              <w:right w:w="15" w:type="dxa"/>
            </w:tcMar>
            <w:vAlign w:val="bottom"/>
            <w:hideMark/>
          </w:tcPr>
          <w:p w14:paraId="49AEEAC3" w14:textId="77777777" w:rsidR="0033006C" w:rsidRPr="00411B9B" w:rsidRDefault="0033006C" w:rsidP="00411B9B">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1: Cân bằng hoá học</w:t>
            </w:r>
          </w:p>
        </w:tc>
        <w:tc>
          <w:tcPr>
            <w:tcW w:w="821" w:type="pct"/>
            <w:vMerge w:val="restart"/>
            <w:vAlign w:val="center"/>
          </w:tcPr>
          <w:p w14:paraId="567104B8"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r>
              <w:rPr>
                <w:rFonts w:ascii="Times New Roman" w:eastAsia="Times New Roman" w:hAnsi="Times New Roman" w:cs="Times New Roman"/>
                <w:b/>
                <w:bCs/>
                <w:sz w:val="28"/>
                <w:szCs w:val="28"/>
                <w:lang w:val="en"/>
              </w:rPr>
              <w:t>5,0</w:t>
            </w:r>
          </w:p>
        </w:tc>
      </w:tr>
      <w:tr w:rsidR="0033006C" w:rsidRPr="00411B9B" w14:paraId="6E6A3704" w14:textId="77777777" w:rsidTr="00735011">
        <w:trPr>
          <w:trHeight w:val="20"/>
          <w:jc w:val="center"/>
        </w:trPr>
        <w:tc>
          <w:tcPr>
            <w:tcW w:w="441" w:type="pct"/>
            <w:vMerge/>
            <w:vAlign w:val="center"/>
            <w:hideMark/>
          </w:tcPr>
          <w:p w14:paraId="441E24C8"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noWrap/>
            <w:tcMar>
              <w:top w:w="15" w:type="dxa"/>
              <w:left w:w="15" w:type="dxa"/>
              <w:bottom w:w="0" w:type="dxa"/>
              <w:right w:w="15" w:type="dxa"/>
            </w:tcMar>
            <w:vAlign w:val="bottom"/>
            <w:hideMark/>
          </w:tcPr>
          <w:p w14:paraId="5375D7CF"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2: Nitrogen và Sulfur</w:t>
            </w:r>
          </w:p>
        </w:tc>
        <w:tc>
          <w:tcPr>
            <w:tcW w:w="821" w:type="pct"/>
            <w:vMerge/>
            <w:vAlign w:val="center"/>
          </w:tcPr>
          <w:p w14:paraId="6AE50127"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2B70735C" w14:textId="77777777" w:rsidTr="00735011">
        <w:trPr>
          <w:trHeight w:val="20"/>
          <w:jc w:val="center"/>
        </w:trPr>
        <w:tc>
          <w:tcPr>
            <w:tcW w:w="441" w:type="pct"/>
            <w:vMerge/>
            <w:vAlign w:val="center"/>
            <w:hideMark/>
          </w:tcPr>
          <w:p w14:paraId="7BCD8C69"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tcMar>
              <w:top w:w="15" w:type="dxa"/>
              <w:left w:w="15" w:type="dxa"/>
              <w:bottom w:w="0" w:type="dxa"/>
              <w:right w:w="15" w:type="dxa"/>
            </w:tcMar>
            <w:vAlign w:val="center"/>
            <w:hideMark/>
          </w:tcPr>
          <w:p w14:paraId="17909102"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3: Đại cương về Hoá học hữu cơ</w:t>
            </w:r>
          </w:p>
          <w:p w14:paraId="2017ACC1" w14:textId="77777777" w:rsidR="0033006C" w:rsidRPr="00411B9B" w:rsidRDefault="0033006C" w:rsidP="00411B9B">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4: Hydrocacbon</w:t>
            </w:r>
          </w:p>
        </w:tc>
        <w:tc>
          <w:tcPr>
            <w:tcW w:w="821" w:type="pct"/>
            <w:vMerge/>
            <w:vAlign w:val="center"/>
          </w:tcPr>
          <w:p w14:paraId="474B3657"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75F66121" w14:textId="77777777" w:rsidTr="00735011">
        <w:trPr>
          <w:trHeight w:val="20"/>
          <w:jc w:val="center"/>
        </w:trPr>
        <w:tc>
          <w:tcPr>
            <w:tcW w:w="441" w:type="pct"/>
            <w:vMerge/>
            <w:vAlign w:val="center"/>
            <w:hideMark/>
          </w:tcPr>
          <w:p w14:paraId="14065C67"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tcMar>
              <w:top w:w="15" w:type="dxa"/>
              <w:left w:w="15" w:type="dxa"/>
              <w:bottom w:w="0" w:type="dxa"/>
              <w:right w:w="15" w:type="dxa"/>
            </w:tcMar>
            <w:vAlign w:val="center"/>
            <w:hideMark/>
          </w:tcPr>
          <w:p w14:paraId="531395F0" w14:textId="77777777" w:rsidR="0033006C" w:rsidRPr="00411B9B" w:rsidRDefault="0033006C" w:rsidP="00411B9B">
            <w:pPr>
              <w:spacing w:before="120" w:after="120" w:line="240" w:lineRule="auto"/>
              <w:ind w:left="127"/>
              <w:jc w:val="both"/>
              <w:rPr>
                <w:rFonts w:ascii="Times New Roman" w:hAnsi="Times New Roman" w:cs="Times New Roman"/>
                <w:sz w:val="28"/>
                <w:szCs w:val="28"/>
              </w:rPr>
            </w:pPr>
            <w:r w:rsidRPr="00411B9B">
              <w:rPr>
                <w:rFonts w:ascii="Times New Roman" w:eastAsia="Times New Roman" w:hAnsi="Times New Roman" w:cs="Times New Roman"/>
                <w:sz w:val="28"/>
                <w:szCs w:val="28"/>
                <w:lang w:val="en"/>
              </w:rPr>
              <w:t>Chủ đề 5: D</w:t>
            </w:r>
            <w:r w:rsidRPr="00411B9B">
              <w:rPr>
                <w:rFonts w:ascii="Times New Roman" w:hAnsi="Times New Roman" w:cs="Times New Roman"/>
                <w:sz w:val="28"/>
                <w:szCs w:val="28"/>
              </w:rPr>
              <w:t>ẫn xuất halogen – alcohol – phenol</w:t>
            </w:r>
          </w:p>
          <w:p w14:paraId="316BECB5" w14:textId="77777777" w:rsidR="0033006C" w:rsidRPr="00411B9B" w:rsidRDefault="0033006C" w:rsidP="00411B9B">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6: H</w:t>
            </w:r>
            <w:r w:rsidRPr="00411B9B">
              <w:rPr>
                <w:rFonts w:ascii="Times New Roman" w:hAnsi="Times New Roman" w:cs="Times New Roman"/>
                <w:sz w:val="28"/>
                <w:szCs w:val="28"/>
              </w:rPr>
              <w:t>ợp chất carbonyl (aldehyde – ketone) – carboxylic acid</w:t>
            </w:r>
          </w:p>
        </w:tc>
        <w:tc>
          <w:tcPr>
            <w:tcW w:w="821" w:type="pct"/>
            <w:vMerge/>
            <w:vAlign w:val="center"/>
          </w:tcPr>
          <w:p w14:paraId="1464B166"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512B79DA" w14:textId="77777777" w:rsidTr="00735011">
        <w:trPr>
          <w:trHeight w:val="20"/>
          <w:jc w:val="center"/>
        </w:trPr>
        <w:tc>
          <w:tcPr>
            <w:tcW w:w="441" w:type="pct"/>
            <w:vMerge/>
            <w:vAlign w:val="center"/>
          </w:tcPr>
          <w:p w14:paraId="07F92F58"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shd w:val="clear" w:color="auto" w:fill="auto"/>
            <w:tcMar>
              <w:top w:w="15" w:type="dxa"/>
              <w:left w:w="15" w:type="dxa"/>
              <w:bottom w:w="0" w:type="dxa"/>
              <w:right w:w="15" w:type="dxa"/>
            </w:tcMar>
            <w:vAlign w:val="center"/>
          </w:tcPr>
          <w:p w14:paraId="7D99FC49"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Chuyên đề lớp 11</w:t>
            </w:r>
          </w:p>
        </w:tc>
        <w:tc>
          <w:tcPr>
            <w:tcW w:w="821" w:type="pct"/>
            <w:vMerge/>
            <w:vAlign w:val="center"/>
          </w:tcPr>
          <w:p w14:paraId="17707B00"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27FDA76C" w14:textId="77777777" w:rsidTr="00735011">
        <w:trPr>
          <w:trHeight w:val="20"/>
          <w:jc w:val="center"/>
        </w:trPr>
        <w:tc>
          <w:tcPr>
            <w:tcW w:w="441" w:type="pct"/>
            <w:vMerge w:val="restart"/>
            <w:noWrap/>
            <w:tcMar>
              <w:top w:w="15" w:type="dxa"/>
              <w:left w:w="15" w:type="dxa"/>
              <w:bottom w:w="0" w:type="dxa"/>
              <w:right w:w="15" w:type="dxa"/>
            </w:tcMar>
            <w:vAlign w:val="center"/>
            <w:hideMark/>
          </w:tcPr>
          <w:p w14:paraId="0BEE8BA5" w14:textId="77777777" w:rsidR="0033006C" w:rsidRPr="00411B9B" w:rsidRDefault="0033006C" w:rsidP="00D40041">
            <w:pPr>
              <w:spacing w:after="0" w:line="240" w:lineRule="auto"/>
              <w:jc w:val="center"/>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lastRenderedPageBreak/>
              <w:t>12</w:t>
            </w:r>
          </w:p>
        </w:tc>
        <w:tc>
          <w:tcPr>
            <w:tcW w:w="3738" w:type="pct"/>
            <w:tcMar>
              <w:top w:w="15" w:type="dxa"/>
              <w:left w:w="15" w:type="dxa"/>
              <w:bottom w:w="0" w:type="dxa"/>
              <w:right w:w="15" w:type="dxa"/>
            </w:tcMar>
            <w:vAlign w:val="center"/>
            <w:hideMark/>
          </w:tcPr>
          <w:p w14:paraId="596FFE8C"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1: Ester - Lipid</w:t>
            </w:r>
          </w:p>
        </w:tc>
        <w:tc>
          <w:tcPr>
            <w:tcW w:w="821" w:type="pct"/>
            <w:vMerge w:val="restart"/>
            <w:vAlign w:val="center"/>
          </w:tcPr>
          <w:p w14:paraId="3885373F" w14:textId="77777777" w:rsidR="0033006C" w:rsidRDefault="0033006C" w:rsidP="00D40041">
            <w:pPr>
              <w:spacing w:after="0" w:line="240" w:lineRule="auto"/>
              <w:jc w:val="center"/>
              <w:rPr>
                <w:rFonts w:ascii="Times New Roman" w:eastAsia="Times New Roman" w:hAnsi="Times New Roman" w:cs="Times New Roman"/>
                <w:b/>
                <w:bCs/>
                <w:sz w:val="28"/>
                <w:szCs w:val="28"/>
                <w:lang w:val="en"/>
              </w:rPr>
            </w:pPr>
          </w:p>
          <w:p w14:paraId="69A5456C" w14:textId="77777777" w:rsidR="0033006C" w:rsidRDefault="0033006C" w:rsidP="00D40041">
            <w:pPr>
              <w:spacing w:after="0" w:line="240" w:lineRule="auto"/>
              <w:jc w:val="center"/>
              <w:rPr>
                <w:rFonts w:ascii="Times New Roman" w:eastAsia="Times New Roman" w:hAnsi="Times New Roman" w:cs="Times New Roman"/>
                <w:b/>
                <w:bCs/>
                <w:sz w:val="28"/>
                <w:szCs w:val="28"/>
                <w:lang w:val="en"/>
              </w:rPr>
            </w:pPr>
          </w:p>
          <w:p w14:paraId="046542C3" w14:textId="77777777" w:rsidR="0033006C" w:rsidRDefault="0033006C" w:rsidP="00D40041">
            <w:pPr>
              <w:spacing w:after="0" w:line="240" w:lineRule="auto"/>
              <w:jc w:val="center"/>
              <w:rPr>
                <w:rFonts w:ascii="Times New Roman" w:eastAsia="Times New Roman" w:hAnsi="Times New Roman" w:cs="Times New Roman"/>
                <w:b/>
                <w:bCs/>
                <w:sz w:val="28"/>
                <w:szCs w:val="28"/>
                <w:lang w:val="en"/>
              </w:rPr>
            </w:pPr>
          </w:p>
          <w:p w14:paraId="3BBEF65A"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r>
              <w:rPr>
                <w:rFonts w:ascii="Times New Roman" w:eastAsia="Times New Roman" w:hAnsi="Times New Roman" w:cs="Times New Roman"/>
                <w:b/>
                <w:bCs/>
                <w:sz w:val="28"/>
                <w:szCs w:val="28"/>
                <w:lang w:val="en"/>
              </w:rPr>
              <w:t>8,5</w:t>
            </w:r>
          </w:p>
        </w:tc>
      </w:tr>
      <w:tr w:rsidR="0033006C" w:rsidRPr="00411B9B" w14:paraId="7FC497F8" w14:textId="77777777" w:rsidTr="00735011">
        <w:trPr>
          <w:trHeight w:val="20"/>
          <w:jc w:val="center"/>
        </w:trPr>
        <w:tc>
          <w:tcPr>
            <w:tcW w:w="441" w:type="pct"/>
            <w:vMerge/>
            <w:vAlign w:val="center"/>
            <w:hideMark/>
          </w:tcPr>
          <w:p w14:paraId="490CB413"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tcMar>
              <w:top w:w="15" w:type="dxa"/>
              <w:left w:w="15" w:type="dxa"/>
              <w:bottom w:w="0" w:type="dxa"/>
              <w:right w:w="15" w:type="dxa"/>
            </w:tcMar>
            <w:vAlign w:val="center"/>
            <w:hideMark/>
          </w:tcPr>
          <w:p w14:paraId="07650E94"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2: Carbohydrate</w:t>
            </w:r>
          </w:p>
        </w:tc>
        <w:tc>
          <w:tcPr>
            <w:tcW w:w="821" w:type="pct"/>
            <w:vMerge/>
            <w:vAlign w:val="center"/>
          </w:tcPr>
          <w:p w14:paraId="4AECF6CB"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465339DB" w14:textId="77777777" w:rsidTr="00735011">
        <w:trPr>
          <w:trHeight w:val="20"/>
          <w:jc w:val="center"/>
        </w:trPr>
        <w:tc>
          <w:tcPr>
            <w:tcW w:w="441" w:type="pct"/>
            <w:vMerge/>
            <w:vAlign w:val="center"/>
            <w:hideMark/>
          </w:tcPr>
          <w:p w14:paraId="3406F736"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tcMar>
              <w:top w:w="15" w:type="dxa"/>
              <w:left w:w="15" w:type="dxa"/>
              <w:bottom w:w="0" w:type="dxa"/>
              <w:right w:w="15" w:type="dxa"/>
            </w:tcMar>
            <w:vAlign w:val="center"/>
            <w:hideMark/>
          </w:tcPr>
          <w:p w14:paraId="0A469EAC"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3: Hợp chất chứa nitrogen</w:t>
            </w:r>
          </w:p>
        </w:tc>
        <w:tc>
          <w:tcPr>
            <w:tcW w:w="821" w:type="pct"/>
            <w:vMerge/>
            <w:vAlign w:val="center"/>
          </w:tcPr>
          <w:p w14:paraId="5241EDF9"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76B7EA53" w14:textId="77777777" w:rsidTr="00735011">
        <w:trPr>
          <w:trHeight w:val="20"/>
          <w:jc w:val="center"/>
        </w:trPr>
        <w:tc>
          <w:tcPr>
            <w:tcW w:w="441" w:type="pct"/>
            <w:vMerge/>
            <w:vAlign w:val="center"/>
            <w:hideMark/>
          </w:tcPr>
          <w:p w14:paraId="01DF5C95"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tcMar>
              <w:top w:w="15" w:type="dxa"/>
              <w:left w:w="15" w:type="dxa"/>
              <w:bottom w:w="0" w:type="dxa"/>
              <w:right w:w="15" w:type="dxa"/>
            </w:tcMar>
            <w:vAlign w:val="center"/>
            <w:hideMark/>
          </w:tcPr>
          <w:p w14:paraId="70EF6152"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4: Polymer</w:t>
            </w:r>
          </w:p>
        </w:tc>
        <w:tc>
          <w:tcPr>
            <w:tcW w:w="821" w:type="pct"/>
            <w:vMerge/>
            <w:vAlign w:val="center"/>
          </w:tcPr>
          <w:p w14:paraId="2A75728A"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7E663A58" w14:textId="77777777" w:rsidTr="00735011">
        <w:trPr>
          <w:trHeight w:val="277"/>
          <w:jc w:val="center"/>
        </w:trPr>
        <w:tc>
          <w:tcPr>
            <w:tcW w:w="441" w:type="pct"/>
            <w:vMerge/>
            <w:tcBorders>
              <w:bottom w:val="single" w:sz="4" w:space="0" w:color="auto"/>
            </w:tcBorders>
            <w:vAlign w:val="center"/>
            <w:hideMark/>
          </w:tcPr>
          <w:p w14:paraId="08A57C53"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tcBorders>
              <w:bottom w:val="single" w:sz="4" w:space="0" w:color="auto"/>
            </w:tcBorders>
            <w:noWrap/>
            <w:tcMar>
              <w:top w:w="15" w:type="dxa"/>
              <w:left w:w="15" w:type="dxa"/>
              <w:bottom w:w="0" w:type="dxa"/>
              <w:right w:w="15" w:type="dxa"/>
            </w:tcMar>
            <w:vAlign w:val="bottom"/>
            <w:hideMark/>
          </w:tcPr>
          <w:p w14:paraId="4F9F2D88"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Chủ đề 5: Pin điện và điện phân</w:t>
            </w:r>
          </w:p>
        </w:tc>
        <w:tc>
          <w:tcPr>
            <w:tcW w:w="821" w:type="pct"/>
            <w:vMerge/>
            <w:vAlign w:val="center"/>
          </w:tcPr>
          <w:p w14:paraId="28A288C8" w14:textId="77777777" w:rsidR="0033006C" w:rsidRPr="00411B9B" w:rsidRDefault="0033006C" w:rsidP="00735011">
            <w:pPr>
              <w:spacing w:after="0" w:line="240" w:lineRule="auto"/>
              <w:jc w:val="center"/>
              <w:rPr>
                <w:rFonts w:ascii="Times New Roman" w:eastAsia="Times New Roman" w:hAnsi="Times New Roman" w:cs="Times New Roman"/>
                <w:b/>
                <w:bCs/>
                <w:sz w:val="28"/>
                <w:szCs w:val="28"/>
                <w:lang w:val="en"/>
              </w:rPr>
            </w:pPr>
          </w:p>
        </w:tc>
      </w:tr>
      <w:tr w:rsidR="0033006C" w:rsidRPr="00411B9B" w14:paraId="5D717AA4" w14:textId="77777777" w:rsidTr="00735011">
        <w:trPr>
          <w:trHeight w:val="20"/>
          <w:jc w:val="center"/>
        </w:trPr>
        <w:tc>
          <w:tcPr>
            <w:tcW w:w="441" w:type="pct"/>
            <w:vMerge/>
            <w:vAlign w:val="center"/>
          </w:tcPr>
          <w:p w14:paraId="32D92C11"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shd w:val="clear" w:color="auto" w:fill="auto"/>
            <w:tcMar>
              <w:top w:w="15" w:type="dxa"/>
              <w:left w:w="15" w:type="dxa"/>
              <w:bottom w:w="0" w:type="dxa"/>
              <w:right w:w="15" w:type="dxa"/>
            </w:tcMar>
            <w:vAlign w:val="center"/>
          </w:tcPr>
          <w:p w14:paraId="507C69CF"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Chuyên đề lớp 12</w:t>
            </w:r>
          </w:p>
        </w:tc>
        <w:tc>
          <w:tcPr>
            <w:tcW w:w="821" w:type="pct"/>
            <w:vMerge/>
            <w:vAlign w:val="center"/>
          </w:tcPr>
          <w:p w14:paraId="4FF3F7AD"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33006C" w:rsidRPr="00411B9B" w14:paraId="341DEAB3" w14:textId="77777777" w:rsidTr="00735011">
        <w:trPr>
          <w:trHeight w:val="20"/>
          <w:jc w:val="center"/>
        </w:trPr>
        <w:tc>
          <w:tcPr>
            <w:tcW w:w="441" w:type="pct"/>
            <w:vMerge/>
            <w:vAlign w:val="center"/>
            <w:hideMark/>
          </w:tcPr>
          <w:p w14:paraId="657ADAC4"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tcMar>
              <w:top w:w="15" w:type="dxa"/>
              <w:left w:w="15" w:type="dxa"/>
              <w:bottom w:w="0" w:type="dxa"/>
              <w:right w:w="15" w:type="dxa"/>
            </w:tcMar>
            <w:vAlign w:val="center"/>
            <w:hideMark/>
          </w:tcPr>
          <w:p w14:paraId="35276E57"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Tổng hợp hóa học vô cơ</w:t>
            </w:r>
          </w:p>
        </w:tc>
        <w:tc>
          <w:tcPr>
            <w:tcW w:w="821" w:type="pct"/>
            <w:vMerge w:val="restart"/>
            <w:vAlign w:val="center"/>
          </w:tcPr>
          <w:p w14:paraId="44C0D0FA"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r>
              <w:rPr>
                <w:rFonts w:ascii="Times New Roman" w:eastAsia="Times New Roman" w:hAnsi="Times New Roman" w:cs="Times New Roman"/>
                <w:b/>
                <w:bCs/>
                <w:sz w:val="28"/>
                <w:szCs w:val="28"/>
                <w:lang w:val="en"/>
              </w:rPr>
              <w:t>4,0</w:t>
            </w:r>
          </w:p>
        </w:tc>
      </w:tr>
      <w:tr w:rsidR="0033006C" w:rsidRPr="00411B9B" w14:paraId="6BF0530F" w14:textId="77777777" w:rsidTr="00735011">
        <w:trPr>
          <w:trHeight w:val="20"/>
          <w:jc w:val="center"/>
        </w:trPr>
        <w:tc>
          <w:tcPr>
            <w:tcW w:w="441" w:type="pct"/>
            <w:vMerge/>
            <w:vAlign w:val="center"/>
            <w:hideMark/>
          </w:tcPr>
          <w:p w14:paraId="7AC1B3BC" w14:textId="77777777" w:rsidR="0033006C" w:rsidRPr="00411B9B" w:rsidRDefault="0033006C" w:rsidP="00D40041">
            <w:pPr>
              <w:spacing w:after="0" w:line="240" w:lineRule="auto"/>
              <w:rPr>
                <w:rFonts w:ascii="Times New Roman" w:eastAsia="Times New Roman" w:hAnsi="Times New Roman" w:cs="Times New Roman"/>
                <w:sz w:val="28"/>
                <w:szCs w:val="28"/>
                <w:lang w:val="en"/>
              </w:rPr>
            </w:pPr>
          </w:p>
        </w:tc>
        <w:tc>
          <w:tcPr>
            <w:tcW w:w="3738" w:type="pct"/>
            <w:noWrap/>
            <w:tcMar>
              <w:top w:w="15" w:type="dxa"/>
              <w:left w:w="15" w:type="dxa"/>
              <w:bottom w:w="0" w:type="dxa"/>
              <w:right w:w="15" w:type="dxa"/>
            </w:tcMar>
            <w:vAlign w:val="bottom"/>
            <w:hideMark/>
          </w:tcPr>
          <w:p w14:paraId="741923E9" w14:textId="77777777" w:rsidR="0033006C" w:rsidRPr="00411B9B" w:rsidRDefault="0033006C" w:rsidP="00735011">
            <w:pPr>
              <w:spacing w:before="120" w:after="120" w:line="240" w:lineRule="auto"/>
              <w:ind w:left="127"/>
              <w:jc w:val="both"/>
              <w:rPr>
                <w:rFonts w:ascii="Times New Roman" w:eastAsia="Times New Roman" w:hAnsi="Times New Roman" w:cs="Times New Roman"/>
                <w:sz w:val="28"/>
                <w:szCs w:val="28"/>
                <w:lang w:val="en"/>
              </w:rPr>
            </w:pPr>
            <w:r w:rsidRPr="00411B9B">
              <w:rPr>
                <w:rFonts w:ascii="Times New Roman" w:eastAsia="Times New Roman" w:hAnsi="Times New Roman" w:cs="Times New Roman"/>
                <w:sz w:val="28"/>
                <w:szCs w:val="28"/>
                <w:lang w:val="en"/>
              </w:rPr>
              <w:t>Tổng hợp hóa học hữu cơ</w:t>
            </w:r>
          </w:p>
        </w:tc>
        <w:tc>
          <w:tcPr>
            <w:tcW w:w="821" w:type="pct"/>
            <w:vMerge/>
            <w:vAlign w:val="center"/>
          </w:tcPr>
          <w:p w14:paraId="0383A227" w14:textId="77777777" w:rsidR="0033006C" w:rsidRPr="00411B9B" w:rsidRDefault="0033006C" w:rsidP="00D40041">
            <w:pPr>
              <w:spacing w:after="0" w:line="240" w:lineRule="auto"/>
              <w:jc w:val="center"/>
              <w:rPr>
                <w:rFonts w:ascii="Times New Roman" w:eastAsia="Times New Roman" w:hAnsi="Times New Roman" w:cs="Times New Roman"/>
                <w:b/>
                <w:bCs/>
                <w:sz w:val="28"/>
                <w:szCs w:val="28"/>
                <w:lang w:val="en"/>
              </w:rPr>
            </w:pPr>
          </w:p>
        </w:tc>
      </w:tr>
      <w:tr w:rsidR="00735011" w:rsidRPr="00411B9B" w14:paraId="125F2D5B" w14:textId="77777777" w:rsidTr="00735011">
        <w:trPr>
          <w:trHeight w:val="20"/>
          <w:jc w:val="center"/>
        </w:trPr>
        <w:tc>
          <w:tcPr>
            <w:tcW w:w="4179" w:type="pct"/>
            <w:gridSpan w:val="2"/>
            <w:noWrap/>
            <w:tcMar>
              <w:top w:w="15" w:type="dxa"/>
              <w:left w:w="15" w:type="dxa"/>
              <w:bottom w:w="0" w:type="dxa"/>
              <w:right w:w="15" w:type="dxa"/>
            </w:tcMar>
            <w:vAlign w:val="bottom"/>
          </w:tcPr>
          <w:p w14:paraId="7DAF5CAF" w14:textId="77777777" w:rsidR="00735011" w:rsidRPr="00411B9B" w:rsidRDefault="00735011" w:rsidP="00735011">
            <w:pPr>
              <w:spacing w:before="120" w:after="120" w:line="240" w:lineRule="auto"/>
              <w:jc w:val="center"/>
              <w:rPr>
                <w:rFonts w:ascii="Times New Roman" w:eastAsia="Times New Roman" w:hAnsi="Times New Roman" w:cs="Times New Roman"/>
                <w:b/>
                <w:bCs/>
                <w:sz w:val="28"/>
                <w:szCs w:val="28"/>
                <w:lang w:val="en"/>
              </w:rPr>
            </w:pPr>
            <w:r w:rsidRPr="00411B9B">
              <w:rPr>
                <w:rFonts w:ascii="Times New Roman" w:eastAsia="Times New Roman" w:hAnsi="Times New Roman" w:cs="Times New Roman"/>
                <w:b/>
                <w:bCs/>
                <w:sz w:val="28"/>
                <w:szCs w:val="28"/>
                <w:lang w:val="en"/>
              </w:rPr>
              <w:t>Tổng</w:t>
            </w:r>
          </w:p>
        </w:tc>
        <w:tc>
          <w:tcPr>
            <w:tcW w:w="821" w:type="pct"/>
            <w:vAlign w:val="center"/>
          </w:tcPr>
          <w:p w14:paraId="4B8397B1" w14:textId="77777777" w:rsidR="00735011" w:rsidRPr="00411B9B" w:rsidRDefault="00735011" w:rsidP="00D40041">
            <w:pPr>
              <w:spacing w:after="0" w:line="240" w:lineRule="auto"/>
              <w:jc w:val="center"/>
              <w:rPr>
                <w:rFonts w:ascii="Times New Roman" w:eastAsia="Times New Roman" w:hAnsi="Times New Roman" w:cs="Times New Roman"/>
                <w:b/>
                <w:bCs/>
                <w:sz w:val="28"/>
                <w:szCs w:val="28"/>
                <w:lang w:val="en"/>
              </w:rPr>
            </w:pPr>
            <w:r w:rsidRPr="00411B9B">
              <w:rPr>
                <w:rFonts w:ascii="Times New Roman" w:eastAsia="Times New Roman" w:hAnsi="Times New Roman" w:cs="Times New Roman"/>
                <w:b/>
                <w:bCs/>
                <w:sz w:val="28"/>
                <w:szCs w:val="28"/>
                <w:lang w:val="en"/>
              </w:rPr>
              <w:t>20</w:t>
            </w:r>
          </w:p>
        </w:tc>
      </w:tr>
    </w:tbl>
    <w:p w14:paraId="685BBD8B" w14:textId="77777777" w:rsidR="00735011" w:rsidRDefault="00735011" w:rsidP="00D77DB9">
      <w:pPr>
        <w:spacing w:after="0" w:line="276" w:lineRule="auto"/>
        <w:jc w:val="center"/>
      </w:pPr>
    </w:p>
    <w:p w14:paraId="22837442" w14:textId="77777777" w:rsidR="00DE1C4A" w:rsidRDefault="00DE1C4A" w:rsidP="00D77DB9">
      <w:pPr>
        <w:spacing w:after="0" w:line="276" w:lineRule="auto"/>
        <w:jc w:val="center"/>
      </w:pPr>
      <w:r w:rsidRPr="008275FC">
        <w:rPr>
          <w:rFonts w:ascii="Times New Roman" w:eastAsia="Times New Roman" w:hAnsi="Times New Roman" w:cs="Times New Roman"/>
          <w:sz w:val="28"/>
          <w:szCs w:val="28"/>
          <w:lang w:val="en"/>
        </w:rPr>
        <w:t>---------</w:t>
      </w:r>
      <w:bookmarkStart w:id="0" w:name="_GoBack"/>
      <w:bookmarkEnd w:id="0"/>
      <w:r w:rsidRPr="008275FC">
        <w:rPr>
          <w:rFonts w:ascii="Times New Roman" w:eastAsia="Times New Roman" w:hAnsi="Times New Roman" w:cs="Times New Roman"/>
          <w:sz w:val="28"/>
          <w:szCs w:val="28"/>
          <w:lang w:val="en"/>
        </w:rPr>
        <w:t>----------------</w:t>
      </w:r>
    </w:p>
    <w:sectPr w:rsidR="00DE1C4A" w:rsidSect="005973D6">
      <w:pgSz w:w="11907" w:h="16840"/>
      <w:pgMar w:top="1134" w:right="992" w:bottom="1134"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5FC"/>
    <w:rsid w:val="00216F88"/>
    <w:rsid w:val="0033006C"/>
    <w:rsid w:val="00411B9B"/>
    <w:rsid w:val="005973D6"/>
    <w:rsid w:val="00735011"/>
    <w:rsid w:val="007520A3"/>
    <w:rsid w:val="008275FC"/>
    <w:rsid w:val="008854C7"/>
    <w:rsid w:val="009A6D98"/>
    <w:rsid w:val="00B03F22"/>
    <w:rsid w:val="00D77DB9"/>
    <w:rsid w:val="00DE1C4A"/>
    <w:rsid w:val="00DE6103"/>
    <w:rsid w:val="00EA3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6F257"/>
  <w15:chartTrackingRefBased/>
  <w15:docId w15:val="{252D2FBA-670C-456E-944F-CADC55925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020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12</cp:revision>
  <dcterms:created xsi:type="dcterms:W3CDTF">2025-10-16T02:40:00Z</dcterms:created>
  <dcterms:modified xsi:type="dcterms:W3CDTF">2025-10-20T08:08:00Z</dcterms:modified>
</cp:coreProperties>
</file>